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EED7A" w14:textId="75F4D662" w:rsidR="00363358" w:rsidRPr="004969D6" w:rsidRDefault="00874A6B" w:rsidP="00C37924">
      <w:pPr>
        <w:ind w:left="3" w:right="850"/>
        <w:jc w:val="both"/>
        <w:rPr>
          <w:rFonts w:ascii="Aptos Display" w:eastAsia="Arial Unicode MS" w:hAnsi="Aptos Display"/>
          <w:bCs/>
          <w:sz w:val="24"/>
          <w:szCs w:val="24"/>
        </w:rPr>
      </w:pPr>
      <w:r w:rsidRPr="004969D6">
        <w:rPr>
          <w:rFonts w:ascii="Aptos Display" w:hAnsi="Aptos Display"/>
          <w:sz w:val="24"/>
          <w:szCs w:val="24"/>
        </w:rPr>
        <w:t>Na temelju</w:t>
      </w:r>
      <w:r w:rsidR="002C25E1" w:rsidRPr="004969D6">
        <w:rPr>
          <w:rFonts w:ascii="Aptos Display" w:hAnsi="Aptos Display"/>
          <w:sz w:val="24"/>
          <w:szCs w:val="24"/>
        </w:rPr>
        <w:t xml:space="preserve"> članka </w:t>
      </w:r>
      <w:r w:rsidR="00E45CEA" w:rsidRPr="004969D6">
        <w:rPr>
          <w:rFonts w:ascii="Aptos Display" w:hAnsi="Aptos Display"/>
          <w:sz w:val="24"/>
          <w:szCs w:val="24"/>
        </w:rPr>
        <w:t>8</w:t>
      </w:r>
      <w:r w:rsidR="002C25E1" w:rsidRPr="004969D6">
        <w:rPr>
          <w:rFonts w:ascii="Aptos Display" w:hAnsi="Aptos Display"/>
          <w:sz w:val="24"/>
          <w:szCs w:val="24"/>
        </w:rPr>
        <w:t>. Odluke o prodaji stanova u vlasništvu Grada Obrovca (</w:t>
      </w:r>
      <w:r w:rsidR="00D064D1" w:rsidRPr="004969D6">
        <w:rPr>
          <w:rFonts w:ascii="Aptos Display" w:hAnsi="Aptos Display"/>
          <w:sz w:val="24"/>
          <w:szCs w:val="24"/>
        </w:rPr>
        <w:t>„</w:t>
      </w:r>
      <w:r w:rsidR="002C25E1" w:rsidRPr="004969D6">
        <w:rPr>
          <w:rFonts w:ascii="Aptos Display" w:hAnsi="Aptos Display"/>
          <w:sz w:val="24"/>
          <w:szCs w:val="24"/>
        </w:rPr>
        <w:t>Službeni glasnik Grada Obrovca</w:t>
      </w:r>
      <w:r w:rsidR="00D064D1" w:rsidRPr="004969D6">
        <w:rPr>
          <w:rFonts w:ascii="Aptos Display" w:hAnsi="Aptos Display"/>
          <w:sz w:val="24"/>
          <w:szCs w:val="24"/>
        </w:rPr>
        <w:t>“ broj 5/26</w:t>
      </w:r>
      <w:r w:rsidR="002C25E1" w:rsidRPr="004969D6">
        <w:rPr>
          <w:rFonts w:ascii="Aptos Display" w:hAnsi="Aptos Display"/>
          <w:sz w:val="24"/>
          <w:szCs w:val="24"/>
        </w:rPr>
        <w:t xml:space="preserve">) </w:t>
      </w:r>
      <w:r w:rsidRPr="004969D6">
        <w:rPr>
          <w:rFonts w:ascii="Aptos Display" w:hAnsi="Aptos Display"/>
          <w:sz w:val="24"/>
          <w:szCs w:val="24"/>
        </w:rPr>
        <w:t xml:space="preserve">te Zaključka </w:t>
      </w:r>
      <w:r w:rsidR="00E45CEA" w:rsidRPr="004969D6">
        <w:rPr>
          <w:rFonts w:ascii="Aptos Display" w:hAnsi="Aptos Display"/>
          <w:sz w:val="24"/>
          <w:szCs w:val="24"/>
        </w:rPr>
        <w:t>KLASA: 370-07/26-01/04, URBROJ: 2198-23-01-26-1, od 19. lipnja 2026. godine</w:t>
      </w:r>
      <w:r w:rsidR="00D064D1" w:rsidRPr="004969D6">
        <w:rPr>
          <w:rFonts w:ascii="Aptos Display" w:hAnsi="Aptos Display"/>
          <w:sz w:val="24"/>
          <w:szCs w:val="24"/>
        </w:rPr>
        <w:t xml:space="preserve">, </w:t>
      </w:r>
      <w:r w:rsidR="00E45CEA" w:rsidRPr="004969D6">
        <w:rPr>
          <w:rFonts w:ascii="Aptos Display" w:hAnsi="Aptos Display"/>
          <w:sz w:val="24"/>
          <w:szCs w:val="24"/>
        </w:rPr>
        <w:t xml:space="preserve">Povjerenstvo za </w:t>
      </w:r>
      <w:r w:rsidR="00B75926" w:rsidRPr="004969D6">
        <w:rPr>
          <w:rFonts w:ascii="Aptos Display" w:hAnsi="Aptos Display"/>
          <w:bCs/>
          <w:sz w:val="24"/>
          <w:szCs w:val="24"/>
        </w:rPr>
        <w:t>prodaju</w:t>
      </w:r>
      <w:r w:rsidR="00B75926" w:rsidRPr="004969D6">
        <w:rPr>
          <w:rFonts w:ascii="Aptos Display" w:hAnsi="Aptos Display"/>
          <w:bCs/>
          <w:spacing w:val="-2"/>
          <w:sz w:val="24"/>
          <w:szCs w:val="24"/>
        </w:rPr>
        <w:t xml:space="preserve"> </w:t>
      </w:r>
      <w:r w:rsidR="00B75926" w:rsidRPr="004969D6">
        <w:rPr>
          <w:rFonts w:ascii="Aptos Display" w:hAnsi="Aptos Display"/>
          <w:bCs/>
          <w:sz w:val="24"/>
          <w:szCs w:val="24"/>
        </w:rPr>
        <w:t>stanova</w:t>
      </w:r>
      <w:r w:rsidR="00B75926" w:rsidRPr="004969D6">
        <w:rPr>
          <w:rFonts w:ascii="Aptos Display" w:hAnsi="Aptos Display"/>
          <w:bCs/>
          <w:spacing w:val="-1"/>
          <w:sz w:val="24"/>
          <w:szCs w:val="24"/>
        </w:rPr>
        <w:t xml:space="preserve"> </w:t>
      </w:r>
      <w:r w:rsidR="00B75926" w:rsidRPr="004969D6">
        <w:rPr>
          <w:rFonts w:ascii="Aptos Display" w:hAnsi="Aptos Display"/>
          <w:bCs/>
          <w:sz w:val="24"/>
          <w:szCs w:val="24"/>
        </w:rPr>
        <w:t>u</w:t>
      </w:r>
      <w:r w:rsidR="00B75926" w:rsidRPr="004969D6">
        <w:rPr>
          <w:rFonts w:ascii="Aptos Display" w:hAnsi="Aptos Display"/>
          <w:bCs/>
          <w:spacing w:val="-2"/>
          <w:sz w:val="24"/>
          <w:szCs w:val="24"/>
        </w:rPr>
        <w:t xml:space="preserve"> </w:t>
      </w:r>
      <w:r w:rsidR="00B75926" w:rsidRPr="004969D6">
        <w:rPr>
          <w:rFonts w:ascii="Aptos Display" w:hAnsi="Aptos Display"/>
          <w:bCs/>
          <w:sz w:val="24"/>
          <w:szCs w:val="24"/>
        </w:rPr>
        <w:t>vlasništvu</w:t>
      </w:r>
      <w:r w:rsidR="00B75926" w:rsidRPr="004969D6">
        <w:rPr>
          <w:rFonts w:ascii="Aptos Display" w:hAnsi="Aptos Display"/>
          <w:bCs/>
          <w:spacing w:val="-2"/>
          <w:sz w:val="24"/>
          <w:szCs w:val="24"/>
        </w:rPr>
        <w:t xml:space="preserve"> </w:t>
      </w:r>
      <w:r w:rsidR="00B75926" w:rsidRPr="004969D6">
        <w:rPr>
          <w:rFonts w:ascii="Aptos Display" w:hAnsi="Aptos Display"/>
          <w:bCs/>
          <w:sz w:val="24"/>
          <w:szCs w:val="24"/>
        </w:rPr>
        <w:t>Grada</w:t>
      </w:r>
      <w:r w:rsidR="00B75926" w:rsidRPr="004969D6">
        <w:rPr>
          <w:rFonts w:ascii="Aptos Display" w:hAnsi="Aptos Display"/>
          <w:bCs/>
          <w:spacing w:val="-1"/>
          <w:sz w:val="24"/>
          <w:szCs w:val="24"/>
        </w:rPr>
        <w:t xml:space="preserve"> Obrovca</w:t>
      </w:r>
      <w:bookmarkStart w:id="0" w:name="_Hlk219465639"/>
      <w:r w:rsidR="00B75926" w:rsidRPr="004969D6">
        <w:rPr>
          <w:rFonts w:ascii="Aptos Display" w:hAnsi="Aptos Display"/>
          <w:bCs/>
          <w:spacing w:val="-1"/>
          <w:sz w:val="24"/>
          <w:szCs w:val="24"/>
        </w:rPr>
        <w:t xml:space="preserve"> </w:t>
      </w:r>
      <w:r w:rsidRPr="004969D6">
        <w:rPr>
          <w:rFonts w:ascii="Aptos Display" w:hAnsi="Aptos Display"/>
          <w:bCs/>
          <w:sz w:val="24"/>
          <w:szCs w:val="24"/>
        </w:rPr>
        <w:t>raspisuje</w:t>
      </w:r>
    </w:p>
    <w:bookmarkEnd w:id="0"/>
    <w:p w14:paraId="0722E2ED" w14:textId="77777777" w:rsidR="00363358" w:rsidRPr="004969D6" w:rsidRDefault="00363358">
      <w:pPr>
        <w:pStyle w:val="Tijeloteksta"/>
        <w:ind w:left="0"/>
        <w:jc w:val="left"/>
        <w:rPr>
          <w:rFonts w:ascii="Aptos Display" w:hAnsi="Aptos Display"/>
        </w:rPr>
      </w:pPr>
    </w:p>
    <w:p w14:paraId="60685FF5" w14:textId="77777777" w:rsidR="00363358" w:rsidRPr="004969D6" w:rsidRDefault="00000000">
      <w:pPr>
        <w:pStyle w:val="Naslov1"/>
        <w:spacing w:before="1"/>
        <w:rPr>
          <w:rFonts w:ascii="Aptos Display" w:hAnsi="Aptos Display"/>
        </w:rPr>
      </w:pPr>
      <w:r w:rsidRPr="004969D6">
        <w:rPr>
          <w:rFonts w:ascii="Aptos Display" w:hAnsi="Aptos Display"/>
        </w:rPr>
        <w:t>J A</w:t>
      </w:r>
      <w:r w:rsidRPr="004969D6">
        <w:rPr>
          <w:rFonts w:ascii="Aptos Display" w:hAnsi="Aptos Display"/>
          <w:spacing w:val="-1"/>
        </w:rPr>
        <w:t xml:space="preserve"> </w:t>
      </w:r>
      <w:r w:rsidRPr="004969D6">
        <w:rPr>
          <w:rFonts w:ascii="Aptos Display" w:hAnsi="Aptos Display"/>
        </w:rPr>
        <w:t>V</w:t>
      </w:r>
      <w:r w:rsidRPr="004969D6">
        <w:rPr>
          <w:rFonts w:ascii="Aptos Display" w:hAnsi="Aptos Display"/>
          <w:spacing w:val="-1"/>
        </w:rPr>
        <w:t xml:space="preserve"> </w:t>
      </w:r>
      <w:r w:rsidRPr="004969D6">
        <w:rPr>
          <w:rFonts w:ascii="Aptos Display" w:hAnsi="Aptos Display"/>
        </w:rPr>
        <w:t>N</w:t>
      </w:r>
      <w:r w:rsidRPr="004969D6">
        <w:rPr>
          <w:rFonts w:ascii="Aptos Display" w:hAnsi="Aptos Display"/>
          <w:spacing w:val="-1"/>
        </w:rPr>
        <w:t xml:space="preserve"> </w:t>
      </w:r>
      <w:r w:rsidRPr="004969D6">
        <w:rPr>
          <w:rFonts w:ascii="Aptos Display" w:hAnsi="Aptos Display"/>
        </w:rPr>
        <w:t>I</w:t>
      </w:r>
      <w:r w:rsidRPr="004969D6">
        <w:rPr>
          <w:rFonts w:ascii="Aptos Display" w:hAnsi="Aptos Display"/>
          <w:spacing w:val="30"/>
        </w:rPr>
        <w:t xml:space="preserve">  </w:t>
      </w:r>
      <w:r w:rsidRPr="004969D6">
        <w:rPr>
          <w:rFonts w:ascii="Aptos Display" w:hAnsi="Aptos Display"/>
        </w:rPr>
        <w:t>N</w:t>
      </w:r>
      <w:r w:rsidRPr="004969D6">
        <w:rPr>
          <w:rFonts w:ascii="Aptos Display" w:hAnsi="Aptos Display"/>
          <w:spacing w:val="-1"/>
        </w:rPr>
        <w:t xml:space="preserve"> </w:t>
      </w:r>
      <w:r w:rsidRPr="004969D6">
        <w:rPr>
          <w:rFonts w:ascii="Aptos Display" w:hAnsi="Aptos Display"/>
        </w:rPr>
        <w:t>A</w:t>
      </w:r>
      <w:r w:rsidRPr="004969D6">
        <w:rPr>
          <w:rFonts w:ascii="Aptos Display" w:hAnsi="Aptos Display"/>
          <w:spacing w:val="-1"/>
        </w:rPr>
        <w:t xml:space="preserve"> </w:t>
      </w:r>
      <w:r w:rsidRPr="004969D6">
        <w:rPr>
          <w:rFonts w:ascii="Aptos Display" w:hAnsi="Aptos Display"/>
        </w:rPr>
        <w:t>T J E Č</w:t>
      </w:r>
      <w:r w:rsidRPr="004969D6">
        <w:rPr>
          <w:rFonts w:ascii="Aptos Display" w:hAnsi="Aptos Display"/>
          <w:spacing w:val="1"/>
        </w:rPr>
        <w:t xml:space="preserve"> </w:t>
      </w:r>
      <w:r w:rsidRPr="004969D6">
        <w:rPr>
          <w:rFonts w:ascii="Aptos Display" w:hAnsi="Aptos Display"/>
        </w:rPr>
        <w:t>A</w:t>
      </w:r>
      <w:r w:rsidRPr="004969D6">
        <w:rPr>
          <w:rFonts w:ascii="Aptos Display" w:hAnsi="Aptos Display"/>
          <w:spacing w:val="-1"/>
        </w:rPr>
        <w:t xml:space="preserve"> </w:t>
      </w:r>
      <w:r w:rsidRPr="004969D6">
        <w:rPr>
          <w:rFonts w:ascii="Aptos Display" w:hAnsi="Aptos Display"/>
          <w:spacing w:val="-10"/>
        </w:rPr>
        <w:t>J</w:t>
      </w:r>
    </w:p>
    <w:p w14:paraId="1F362D3F" w14:textId="10DF4986" w:rsidR="00363358" w:rsidRPr="004969D6" w:rsidRDefault="00000000">
      <w:pPr>
        <w:ind w:left="3" w:right="850"/>
        <w:jc w:val="center"/>
        <w:rPr>
          <w:rFonts w:ascii="Aptos Display" w:hAnsi="Aptos Display"/>
          <w:b/>
          <w:sz w:val="24"/>
          <w:szCs w:val="24"/>
        </w:rPr>
      </w:pPr>
      <w:r w:rsidRPr="004969D6">
        <w:rPr>
          <w:rFonts w:ascii="Aptos Display" w:hAnsi="Aptos Display"/>
          <w:b/>
          <w:sz w:val="24"/>
          <w:szCs w:val="24"/>
        </w:rPr>
        <w:t>za</w:t>
      </w:r>
      <w:r w:rsidRPr="004969D6">
        <w:rPr>
          <w:rFonts w:ascii="Aptos Display" w:hAnsi="Aptos Display"/>
          <w:b/>
          <w:spacing w:val="-2"/>
          <w:sz w:val="24"/>
          <w:szCs w:val="24"/>
        </w:rPr>
        <w:t xml:space="preserve"> </w:t>
      </w:r>
      <w:r w:rsidRPr="004969D6">
        <w:rPr>
          <w:rFonts w:ascii="Aptos Display" w:hAnsi="Aptos Display"/>
          <w:b/>
          <w:sz w:val="24"/>
          <w:szCs w:val="24"/>
        </w:rPr>
        <w:t>prodaju</w:t>
      </w:r>
      <w:r w:rsidRPr="004969D6">
        <w:rPr>
          <w:rFonts w:ascii="Aptos Display" w:hAnsi="Aptos Display"/>
          <w:b/>
          <w:spacing w:val="-2"/>
          <w:sz w:val="24"/>
          <w:szCs w:val="24"/>
        </w:rPr>
        <w:t xml:space="preserve"> </w:t>
      </w:r>
      <w:r w:rsidRPr="004969D6">
        <w:rPr>
          <w:rFonts w:ascii="Aptos Display" w:hAnsi="Aptos Display"/>
          <w:b/>
          <w:sz w:val="24"/>
          <w:szCs w:val="24"/>
        </w:rPr>
        <w:t>stanova</w:t>
      </w:r>
      <w:r w:rsidRPr="004969D6">
        <w:rPr>
          <w:rFonts w:ascii="Aptos Display" w:hAnsi="Aptos Display"/>
          <w:b/>
          <w:spacing w:val="-1"/>
          <w:sz w:val="24"/>
          <w:szCs w:val="24"/>
        </w:rPr>
        <w:t xml:space="preserve"> </w:t>
      </w:r>
      <w:r w:rsidRPr="004969D6">
        <w:rPr>
          <w:rFonts w:ascii="Aptos Display" w:hAnsi="Aptos Display"/>
          <w:b/>
          <w:sz w:val="24"/>
          <w:szCs w:val="24"/>
        </w:rPr>
        <w:t>u</w:t>
      </w:r>
      <w:r w:rsidRPr="004969D6">
        <w:rPr>
          <w:rFonts w:ascii="Aptos Display" w:hAnsi="Aptos Display"/>
          <w:b/>
          <w:spacing w:val="-2"/>
          <w:sz w:val="24"/>
          <w:szCs w:val="24"/>
        </w:rPr>
        <w:t xml:space="preserve"> </w:t>
      </w:r>
      <w:r w:rsidRPr="004969D6">
        <w:rPr>
          <w:rFonts w:ascii="Aptos Display" w:hAnsi="Aptos Display"/>
          <w:b/>
          <w:sz w:val="24"/>
          <w:szCs w:val="24"/>
        </w:rPr>
        <w:t>vlasništvu</w:t>
      </w:r>
      <w:r w:rsidRPr="004969D6">
        <w:rPr>
          <w:rFonts w:ascii="Aptos Display" w:hAnsi="Aptos Display"/>
          <w:b/>
          <w:spacing w:val="-2"/>
          <w:sz w:val="24"/>
          <w:szCs w:val="24"/>
        </w:rPr>
        <w:t xml:space="preserve"> </w:t>
      </w:r>
      <w:r w:rsidRPr="004969D6">
        <w:rPr>
          <w:rFonts w:ascii="Aptos Display" w:hAnsi="Aptos Display"/>
          <w:b/>
          <w:sz w:val="24"/>
          <w:szCs w:val="24"/>
        </w:rPr>
        <w:t>Grada</w:t>
      </w:r>
      <w:r w:rsidRPr="004969D6">
        <w:rPr>
          <w:rFonts w:ascii="Aptos Display" w:hAnsi="Aptos Display"/>
          <w:b/>
          <w:spacing w:val="-1"/>
          <w:sz w:val="24"/>
          <w:szCs w:val="24"/>
        </w:rPr>
        <w:t xml:space="preserve"> </w:t>
      </w:r>
      <w:r w:rsidR="00874A6B" w:rsidRPr="004969D6">
        <w:rPr>
          <w:rFonts w:ascii="Aptos Display" w:hAnsi="Aptos Display"/>
          <w:b/>
          <w:spacing w:val="-1"/>
          <w:sz w:val="24"/>
          <w:szCs w:val="24"/>
        </w:rPr>
        <w:t>Obrovca</w:t>
      </w:r>
    </w:p>
    <w:p w14:paraId="7C728B4C" w14:textId="77777777" w:rsidR="00363358" w:rsidRPr="004969D6" w:rsidRDefault="00363358">
      <w:pPr>
        <w:pStyle w:val="Tijeloteksta"/>
        <w:ind w:left="0"/>
        <w:jc w:val="left"/>
        <w:rPr>
          <w:rFonts w:ascii="Aptos Display" w:hAnsi="Aptos Display"/>
          <w:b/>
        </w:rPr>
      </w:pPr>
    </w:p>
    <w:p w14:paraId="0AD2938F" w14:textId="41B9811A" w:rsidR="00363358" w:rsidRPr="004969D6" w:rsidRDefault="00000000">
      <w:pPr>
        <w:pStyle w:val="Odlomakpopisa"/>
        <w:numPr>
          <w:ilvl w:val="0"/>
          <w:numId w:val="1"/>
        </w:numPr>
        <w:tabs>
          <w:tab w:val="left" w:pos="405"/>
        </w:tabs>
        <w:spacing w:before="1"/>
        <w:rPr>
          <w:rFonts w:ascii="Aptos Display" w:hAnsi="Aptos Display"/>
          <w:sz w:val="24"/>
          <w:szCs w:val="24"/>
        </w:rPr>
      </w:pPr>
      <w:r w:rsidRPr="004969D6">
        <w:rPr>
          <w:rFonts w:ascii="Aptos Display" w:hAnsi="Aptos Display"/>
          <w:sz w:val="24"/>
          <w:szCs w:val="24"/>
        </w:rPr>
        <w:t>Raspisuje</w:t>
      </w:r>
      <w:r w:rsidRPr="004969D6">
        <w:rPr>
          <w:rFonts w:ascii="Aptos Display" w:hAnsi="Aptos Display"/>
          <w:spacing w:val="-4"/>
          <w:sz w:val="24"/>
          <w:szCs w:val="24"/>
        </w:rPr>
        <w:t xml:space="preserve"> </w:t>
      </w:r>
      <w:r w:rsidRPr="004969D6">
        <w:rPr>
          <w:rFonts w:ascii="Aptos Display" w:hAnsi="Aptos Display"/>
          <w:sz w:val="24"/>
          <w:szCs w:val="24"/>
        </w:rPr>
        <w:t>se</w:t>
      </w:r>
      <w:r w:rsidRPr="004969D6">
        <w:rPr>
          <w:rFonts w:ascii="Aptos Display" w:hAnsi="Aptos Display"/>
          <w:spacing w:val="-2"/>
          <w:sz w:val="24"/>
          <w:szCs w:val="24"/>
        </w:rPr>
        <w:t xml:space="preserve"> </w:t>
      </w:r>
      <w:r w:rsidRPr="004969D6">
        <w:rPr>
          <w:rFonts w:ascii="Aptos Display" w:hAnsi="Aptos Display"/>
          <w:sz w:val="24"/>
          <w:szCs w:val="24"/>
        </w:rPr>
        <w:t>javni</w:t>
      </w:r>
      <w:r w:rsidRPr="004969D6">
        <w:rPr>
          <w:rFonts w:ascii="Aptos Display" w:hAnsi="Aptos Display"/>
          <w:spacing w:val="-1"/>
          <w:sz w:val="24"/>
          <w:szCs w:val="24"/>
        </w:rPr>
        <w:t xml:space="preserve"> </w:t>
      </w:r>
      <w:r w:rsidRPr="004969D6">
        <w:rPr>
          <w:rFonts w:ascii="Aptos Display" w:hAnsi="Aptos Display"/>
          <w:sz w:val="24"/>
          <w:szCs w:val="24"/>
        </w:rPr>
        <w:t>natječaj</w:t>
      </w:r>
      <w:r w:rsidRPr="004969D6">
        <w:rPr>
          <w:rFonts w:ascii="Aptos Display" w:hAnsi="Aptos Display"/>
          <w:spacing w:val="-1"/>
          <w:sz w:val="24"/>
          <w:szCs w:val="24"/>
        </w:rPr>
        <w:t xml:space="preserve"> </w:t>
      </w:r>
      <w:r w:rsidRPr="004969D6">
        <w:rPr>
          <w:rFonts w:ascii="Aptos Display" w:hAnsi="Aptos Display"/>
          <w:sz w:val="24"/>
          <w:szCs w:val="24"/>
        </w:rPr>
        <w:t>za</w:t>
      </w:r>
      <w:r w:rsidRPr="004969D6">
        <w:rPr>
          <w:rFonts w:ascii="Aptos Display" w:hAnsi="Aptos Display"/>
          <w:spacing w:val="-2"/>
          <w:sz w:val="24"/>
          <w:szCs w:val="24"/>
        </w:rPr>
        <w:t xml:space="preserve"> </w:t>
      </w:r>
      <w:r w:rsidRPr="004969D6">
        <w:rPr>
          <w:rFonts w:ascii="Aptos Display" w:hAnsi="Aptos Display"/>
          <w:sz w:val="24"/>
          <w:szCs w:val="24"/>
        </w:rPr>
        <w:t>prodaju</w:t>
      </w:r>
      <w:r w:rsidRPr="004969D6">
        <w:rPr>
          <w:rFonts w:ascii="Aptos Display" w:hAnsi="Aptos Display"/>
          <w:spacing w:val="-1"/>
          <w:sz w:val="24"/>
          <w:szCs w:val="24"/>
        </w:rPr>
        <w:t xml:space="preserve"> </w:t>
      </w:r>
      <w:r w:rsidRPr="004969D6">
        <w:rPr>
          <w:rFonts w:ascii="Aptos Display" w:hAnsi="Aptos Display"/>
          <w:sz w:val="24"/>
          <w:szCs w:val="24"/>
        </w:rPr>
        <w:t>sljedećih</w:t>
      </w:r>
      <w:r w:rsidRPr="004969D6">
        <w:rPr>
          <w:rFonts w:ascii="Aptos Display" w:hAnsi="Aptos Display"/>
          <w:spacing w:val="-1"/>
          <w:sz w:val="24"/>
          <w:szCs w:val="24"/>
        </w:rPr>
        <w:t xml:space="preserve"> </w:t>
      </w:r>
      <w:r w:rsidRPr="004969D6">
        <w:rPr>
          <w:rFonts w:ascii="Aptos Display" w:hAnsi="Aptos Display"/>
          <w:sz w:val="24"/>
          <w:szCs w:val="24"/>
        </w:rPr>
        <w:t>stanova</w:t>
      </w:r>
      <w:r w:rsidRPr="004969D6">
        <w:rPr>
          <w:rFonts w:ascii="Aptos Display" w:hAnsi="Aptos Display"/>
          <w:spacing w:val="-2"/>
          <w:sz w:val="24"/>
          <w:szCs w:val="24"/>
        </w:rPr>
        <w:t xml:space="preserve"> </w:t>
      </w:r>
      <w:r w:rsidRPr="004969D6">
        <w:rPr>
          <w:rFonts w:ascii="Aptos Display" w:hAnsi="Aptos Display"/>
          <w:sz w:val="24"/>
          <w:szCs w:val="24"/>
        </w:rPr>
        <w:t>kao</w:t>
      </w:r>
      <w:r w:rsidRPr="004969D6">
        <w:rPr>
          <w:rFonts w:ascii="Aptos Display" w:hAnsi="Aptos Display"/>
          <w:spacing w:val="-1"/>
          <w:sz w:val="24"/>
          <w:szCs w:val="24"/>
        </w:rPr>
        <w:t xml:space="preserve"> </w:t>
      </w:r>
      <w:r w:rsidRPr="004969D6">
        <w:rPr>
          <w:rFonts w:ascii="Aptos Display" w:hAnsi="Aptos Display"/>
          <w:sz w:val="24"/>
          <w:szCs w:val="24"/>
        </w:rPr>
        <w:t>posebnih</w:t>
      </w:r>
      <w:r w:rsidRPr="004969D6">
        <w:rPr>
          <w:rFonts w:ascii="Aptos Display" w:hAnsi="Aptos Display"/>
          <w:spacing w:val="-1"/>
          <w:sz w:val="24"/>
          <w:szCs w:val="24"/>
        </w:rPr>
        <w:t xml:space="preserve"> </w:t>
      </w:r>
      <w:r w:rsidRPr="004969D6">
        <w:rPr>
          <w:rFonts w:ascii="Aptos Display" w:hAnsi="Aptos Display"/>
          <w:sz w:val="24"/>
          <w:szCs w:val="24"/>
        </w:rPr>
        <w:t>dijelova</w:t>
      </w:r>
      <w:r w:rsidRPr="004969D6">
        <w:rPr>
          <w:rFonts w:ascii="Aptos Display" w:hAnsi="Aptos Display"/>
          <w:spacing w:val="-1"/>
          <w:sz w:val="24"/>
          <w:szCs w:val="24"/>
        </w:rPr>
        <w:t xml:space="preserve"> </w:t>
      </w:r>
      <w:r w:rsidRPr="004969D6">
        <w:rPr>
          <w:rFonts w:ascii="Aptos Display" w:hAnsi="Aptos Display"/>
          <w:spacing w:val="-2"/>
          <w:sz w:val="24"/>
          <w:szCs w:val="24"/>
        </w:rPr>
        <w:t>nekretnina:</w:t>
      </w:r>
    </w:p>
    <w:p w14:paraId="2D398D42" w14:textId="77777777" w:rsidR="00363358" w:rsidRPr="004969D6" w:rsidRDefault="00363358">
      <w:pPr>
        <w:pStyle w:val="Tijeloteksta"/>
        <w:spacing w:before="92" w:after="1"/>
        <w:ind w:left="0"/>
        <w:jc w:val="left"/>
        <w:rPr>
          <w:rFonts w:ascii="Aptos Display" w:hAnsi="Aptos Display"/>
          <w:sz w:val="18"/>
          <w:szCs w:val="18"/>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1675"/>
        <w:gridCol w:w="737"/>
        <w:gridCol w:w="1133"/>
        <w:gridCol w:w="991"/>
        <w:gridCol w:w="1423"/>
        <w:gridCol w:w="1274"/>
        <w:gridCol w:w="1246"/>
      </w:tblGrid>
      <w:tr w:rsidR="00A05F77" w:rsidRPr="004969D6" w14:paraId="467AE8BC" w14:textId="77777777">
        <w:trPr>
          <w:trHeight w:val="906"/>
        </w:trPr>
        <w:tc>
          <w:tcPr>
            <w:tcW w:w="564" w:type="dxa"/>
          </w:tcPr>
          <w:p w14:paraId="13ECECB4" w14:textId="44AD4009" w:rsidR="00A05F77" w:rsidRPr="004969D6" w:rsidRDefault="00A05F77" w:rsidP="00A05F77">
            <w:pPr>
              <w:pStyle w:val="TableParagraph"/>
              <w:ind w:left="110" w:right="98" w:firstLine="2"/>
              <w:rPr>
                <w:rFonts w:ascii="Aptos Display" w:hAnsi="Aptos Display"/>
                <w:sz w:val="18"/>
                <w:szCs w:val="18"/>
              </w:rPr>
            </w:pPr>
            <w:r w:rsidRPr="00EE186D">
              <w:rPr>
                <w:rFonts w:ascii="Aptos Display" w:hAnsi="Aptos Display"/>
                <w:b/>
                <w:bCs/>
                <w:spacing w:val="-4"/>
                <w:sz w:val="18"/>
                <w:szCs w:val="18"/>
              </w:rPr>
              <w:t>Red.</w:t>
            </w:r>
            <w:r w:rsidRPr="00EE186D">
              <w:rPr>
                <w:rFonts w:ascii="Aptos Display" w:hAnsi="Aptos Display"/>
                <w:b/>
                <w:bCs/>
                <w:spacing w:val="1"/>
                <w:sz w:val="18"/>
                <w:szCs w:val="18"/>
              </w:rPr>
              <w:t xml:space="preserve"> </w:t>
            </w:r>
            <w:r w:rsidRPr="00EE186D">
              <w:rPr>
                <w:rFonts w:ascii="Aptos Display" w:hAnsi="Aptos Display"/>
                <w:b/>
                <w:bCs/>
                <w:spacing w:val="-4"/>
                <w:sz w:val="18"/>
                <w:szCs w:val="18"/>
              </w:rPr>
              <w:t>broj</w:t>
            </w:r>
          </w:p>
        </w:tc>
        <w:tc>
          <w:tcPr>
            <w:tcW w:w="1675" w:type="dxa"/>
          </w:tcPr>
          <w:p w14:paraId="03417310" w14:textId="457E79DA" w:rsidR="00A05F77" w:rsidRPr="004969D6" w:rsidRDefault="00A05F77" w:rsidP="00A05F77">
            <w:pPr>
              <w:pStyle w:val="TableParagraph"/>
              <w:ind w:left="426"/>
              <w:rPr>
                <w:rFonts w:ascii="Aptos Display" w:hAnsi="Aptos Display"/>
                <w:sz w:val="18"/>
                <w:szCs w:val="18"/>
              </w:rPr>
            </w:pPr>
            <w:r w:rsidRPr="00EE186D">
              <w:rPr>
                <w:rFonts w:ascii="Aptos Display" w:hAnsi="Aptos Display"/>
                <w:b/>
                <w:bCs/>
                <w:sz w:val="18"/>
                <w:szCs w:val="18"/>
              </w:rPr>
              <w:t>Adresa</w:t>
            </w:r>
            <w:r w:rsidRPr="00EE186D">
              <w:rPr>
                <w:rFonts w:ascii="Aptos Display" w:hAnsi="Aptos Display"/>
                <w:b/>
                <w:bCs/>
                <w:spacing w:val="-8"/>
                <w:sz w:val="18"/>
                <w:szCs w:val="18"/>
              </w:rPr>
              <w:t xml:space="preserve"> </w:t>
            </w:r>
            <w:r w:rsidRPr="00EE186D">
              <w:rPr>
                <w:rFonts w:ascii="Aptos Display" w:hAnsi="Aptos Display"/>
                <w:b/>
                <w:bCs/>
                <w:spacing w:val="-2"/>
                <w:sz w:val="18"/>
                <w:szCs w:val="18"/>
              </w:rPr>
              <w:t>stana</w:t>
            </w:r>
          </w:p>
        </w:tc>
        <w:tc>
          <w:tcPr>
            <w:tcW w:w="737" w:type="dxa"/>
          </w:tcPr>
          <w:p w14:paraId="00E7CCBC" w14:textId="20157F35" w:rsidR="00A05F77" w:rsidRPr="004969D6" w:rsidRDefault="00A05F77" w:rsidP="00A05F77">
            <w:pPr>
              <w:pStyle w:val="TableParagraph"/>
              <w:ind w:left="9" w:right="3"/>
              <w:jc w:val="center"/>
              <w:rPr>
                <w:rFonts w:ascii="Aptos Display" w:hAnsi="Aptos Display"/>
                <w:sz w:val="18"/>
                <w:szCs w:val="18"/>
              </w:rPr>
            </w:pPr>
            <w:r w:rsidRPr="00EE186D">
              <w:rPr>
                <w:rFonts w:ascii="Aptos Display" w:hAnsi="Aptos Display"/>
                <w:b/>
                <w:bCs/>
                <w:spacing w:val="-5"/>
                <w:sz w:val="18"/>
                <w:szCs w:val="18"/>
              </w:rPr>
              <w:t>Kat</w:t>
            </w:r>
          </w:p>
        </w:tc>
        <w:tc>
          <w:tcPr>
            <w:tcW w:w="1133" w:type="dxa"/>
          </w:tcPr>
          <w:p w14:paraId="57A60A4F" w14:textId="73BDD404" w:rsidR="00A05F77" w:rsidRPr="004969D6" w:rsidRDefault="00A05F77" w:rsidP="00A05F77">
            <w:pPr>
              <w:pStyle w:val="TableParagraph"/>
              <w:ind w:left="463" w:right="208" w:hanging="238"/>
              <w:rPr>
                <w:rFonts w:ascii="Aptos Display" w:hAnsi="Aptos Display"/>
                <w:sz w:val="18"/>
                <w:szCs w:val="18"/>
              </w:rPr>
            </w:pPr>
            <w:r w:rsidRPr="00EE186D">
              <w:rPr>
                <w:rFonts w:ascii="Aptos Display" w:hAnsi="Aptos Display"/>
                <w:b/>
                <w:bCs/>
                <w:sz w:val="18"/>
                <w:szCs w:val="18"/>
              </w:rPr>
              <w:t>Površina</w:t>
            </w:r>
            <w:r w:rsidRPr="00EE186D">
              <w:rPr>
                <w:rFonts w:ascii="Aptos Display" w:hAnsi="Aptos Display"/>
                <w:b/>
                <w:bCs/>
                <w:spacing w:val="-10"/>
                <w:sz w:val="18"/>
                <w:szCs w:val="18"/>
              </w:rPr>
              <w:t xml:space="preserve"> </w:t>
            </w:r>
            <w:r w:rsidRPr="00EE186D">
              <w:rPr>
                <w:rFonts w:ascii="Aptos Display" w:hAnsi="Aptos Display"/>
                <w:b/>
                <w:bCs/>
                <w:sz w:val="18"/>
                <w:szCs w:val="18"/>
              </w:rPr>
              <w:t>u</w:t>
            </w:r>
            <w:r w:rsidRPr="00EE186D">
              <w:rPr>
                <w:rFonts w:ascii="Aptos Display" w:hAnsi="Aptos Display"/>
                <w:b/>
                <w:bCs/>
                <w:spacing w:val="40"/>
                <w:sz w:val="18"/>
                <w:szCs w:val="18"/>
              </w:rPr>
              <w:t xml:space="preserve"> </w:t>
            </w:r>
            <w:r w:rsidRPr="00EE186D">
              <w:rPr>
                <w:rFonts w:ascii="Aptos Display" w:hAnsi="Aptos Display"/>
                <w:b/>
                <w:bCs/>
                <w:spacing w:val="-6"/>
                <w:sz w:val="18"/>
                <w:szCs w:val="18"/>
              </w:rPr>
              <w:t>m2</w:t>
            </w:r>
          </w:p>
        </w:tc>
        <w:tc>
          <w:tcPr>
            <w:tcW w:w="991" w:type="dxa"/>
          </w:tcPr>
          <w:p w14:paraId="17E66A83" w14:textId="547B8D65" w:rsidR="00A05F77" w:rsidRPr="004969D6" w:rsidRDefault="00A05F77" w:rsidP="00A05F77">
            <w:pPr>
              <w:pStyle w:val="TableParagraph"/>
              <w:ind w:left="277" w:hanging="159"/>
              <w:rPr>
                <w:rFonts w:ascii="Aptos Display" w:hAnsi="Aptos Display"/>
                <w:sz w:val="18"/>
                <w:szCs w:val="18"/>
              </w:rPr>
            </w:pPr>
            <w:r w:rsidRPr="00EE186D">
              <w:rPr>
                <w:rFonts w:ascii="Aptos Display" w:hAnsi="Aptos Display"/>
                <w:b/>
                <w:bCs/>
                <w:spacing w:val="-2"/>
                <w:sz w:val="18"/>
                <w:szCs w:val="18"/>
              </w:rPr>
              <w:t>Katastarska</w:t>
            </w:r>
            <w:r w:rsidRPr="00EE186D">
              <w:rPr>
                <w:rFonts w:ascii="Aptos Display" w:hAnsi="Aptos Display"/>
                <w:b/>
                <w:bCs/>
                <w:spacing w:val="40"/>
                <w:sz w:val="18"/>
                <w:szCs w:val="18"/>
              </w:rPr>
              <w:t xml:space="preserve"> </w:t>
            </w:r>
            <w:r w:rsidRPr="00EE186D">
              <w:rPr>
                <w:rFonts w:ascii="Aptos Display" w:hAnsi="Aptos Display"/>
                <w:b/>
                <w:bCs/>
                <w:spacing w:val="-2"/>
                <w:sz w:val="18"/>
                <w:szCs w:val="18"/>
              </w:rPr>
              <w:t>čestica</w:t>
            </w:r>
          </w:p>
        </w:tc>
        <w:tc>
          <w:tcPr>
            <w:tcW w:w="1423" w:type="dxa"/>
          </w:tcPr>
          <w:p w14:paraId="22EC43EB" w14:textId="77777777" w:rsidR="00A05F77" w:rsidRPr="00EE186D" w:rsidRDefault="00A05F77" w:rsidP="00A05F77">
            <w:pPr>
              <w:pStyle w:val="TableParagraph"/>
              <w:ind w:left="494" w:right="137" w:hanging="344"/>
              <w:rPr>
                <w:rFonts w:ascii="Aptos Display" w:hAnsi="Aptos Display"/>
                <w:b/>
                <w:bCs/>
                <w:sz w:val="18"/>
                <w:szCs w:val="18"/>
              </w:rPr>
            </w:pPr>
            <w:r w:rsidRPr="00EE186D">
              <w:rPr>
                <w:rFonts w:ascii="Aptos Display" w:hAnsi="Aptos Display"/>
                <w:b/>
                <w:bCs/>
                <w:sz w:val="18"/>
                <w:szCs w:val="18"/>
              </w:rPr>
              <w:t>Zemljišno</w:t>
            </w:r>
          </w:p>
          <w:p w14:paraId="7D90E6F2" w14:textId="5CF65B3F" w:rsidR="00A05F77" w:rsidRPr="004969D6" w:rsidRDefault="00A05F77" w:rsidP="00A05F77">
            <w:pPr>
              <w:pStyle w:val="TableParagraph"/>
              <w:ind w:left="494" w:right="137" w:hanging="344"/>
              <w:rPr>
                <w:rFonts w:ascii="Aptos Display" w:hAnsi="Aptos Display"/>
                <w:sz w:val="18"/>
                <w:szCs w:val="18"/>
              </w:rPr>
            </w:pPr>
            <w:r w:rsidRPr="00EE186D">
              <w:rPr>
                <w:rFonts w:ascii="Aptos Display" w:hAnsi="Aptos Display"/>
                <w:b/>
                <w:bCs/>
                <w:sz w:val="18"/>
                <w:szCs w:val="18"/>
              </w:rPr>
              <w:t>knjižna oznaka</w:t>
            </w:r>
          </w:p>
        </w:tc>
        <w:tc>
          <w:tcPr>
            <w:tcW w:w="1274" w:type="dxa"/>
          </w:tcPr>
          <w:p w14:paraId="3AF8DD6E" w14:textId="721767A9" w:rsidR="00A05F77" w:rsidRPr="004969D6" w:rsidRDefault="00A05F77" w:rsidP="00A05F77">
            <w:pPr>
              <w:pStyle w:val="TableParagraph"/>
              <w:ind w:left="196" w:right="182" w:hanging="4"/>
              <w:jc w:val="center"/>
              <w:rPr>
                <w:rFonts w:ascii="Aptos Display" w:hAnsi="Aptos Display"/>
                <w:sz w:val="18"/>
                <w:szCs w:val="18"/>
              </w:rPr>
            </w:pPr>
            <w:r w:rsidRPr="00EE186D">
              <w:rPr>
                <w:rFonts w:ascii="Aptos Display" w:hAnsi="Aptos Display"/>
                <w:b/>
                <w:bCs/>
                <w:sz w:val="18"/>
                <w:szCs w:val="18"/>
              </w:rPr>
              <w:t>Početni</w:t>
            </w:r>
            <w:r w:rsidRPr="00EE186D">
              <w:rPr>
                <w:rFonts w:ascii="Aptos Display" w:hAnsi="Aptos Display"/>
                <w:b/>
                <w:bCs/>
                <w:spacing w:val="-8"/>
                <w:sz w:val="18"/>
                <w:szCs w:val="18"/>
              </w:rPr>
              <w:t xml:space="preserve"> </w:t>
            </w:r>
            <w:r w:rsidRPr="00EE186D">
              <w:rPr>
                <w:rFonts w:ascii="Aptos Display" w:hAnsi="Aptos Display"/>
                <w:b/>
                <w:bCs/>
                <w:sz w:val="18"/>
                <w:szCs w:val="18"/>
              </w:rPr>
              <w:t>iznos</w:t>
            </w:r>
            <w:r w:rsidRPr="00EE186D">
              <w:rPr>
                <w:rFonts w:ascii="Aptos Display" w:hAnsi="Aptos Display"/>
                <w:b/>
                <w:bCs/>
                <w:spacing w:val="40"/>
                <w:sz w:val="18"/>
                <w:szCs w:val="18"/>
              </w:rPr>
              <w:t xml:space="preserve"> </w:t>
            </w:r>
            <w:r w:rsidRPr="00EE186D">
              <w:rPr>
                <w:rFonts w:ascii="Aptos Display" w:hAnsi="Aptos Display"/>
                <w:b/>
                <w:bCs/>
                <w:spacing w:val="-2"/>
                <w:sz w:val="18"/>
                <w:szCs w:val="18"/>
              </w:rPr>
              <w:t>kupoprodajne</w:t>
            </w:r>
            <w:r w:rsidRPr="00EE186D">
              <w:rPr>
                <w:rFonts w:ascii="Aptos Display" w:hAnsi="Aptos Display"/>
                <w:b/>
                <w:bCs/>
                <w:spacing w:val="40"/>
                <w:sz w:val="18"/>
                <w:szCs w:val="18"/>
              </w:rPr>
              <w:t xml:space="preserve"> </w:t>
            </w:r>
            <w:r w:rsidRPr="00EE186D">
              <w:rPr>
                <w:rFonts w:ascii="Aptos Display" w:hAnsi="Aptos Display"/>
                <w:b/>
                <w:bCs/>
                <w:spacing w:val="-2"/>
                <w:sz w:val="18"/>
                <w:szCs w:val="18"/>
              </w:rPr>
              <w:t>cijene</w:t>
            </w:r>
          </w:p>
        </w:tc>
        <w:tc>
          <w:tcPr>
            <w:tcW w:w="1246" w:type="dxa"/>
          </w:tcPr>
          <w:p w14:paraId="3C41E1A9" w14:textId="06F0AE31" w:rsidR="00A05F77" w:rsidRPr="004969D6" w:rsidRDefault="00A05F77" w:rsidP="00A05F77">
            <w:pPr>
              <w:pStyle w:val="TableParagraph"/>
              <w:ind w:left="309" w:right="261" w:hanging="32"/>
              <w:rPr>
                <w:rFonts w:ascii="Aptos Display" w:hAnsi="Aptos Display"/>
                <w:sz w:val="18"/>
                <w:szCs w:val="18"/>
              </w:rPr>
            </w:pPr>
            <w:r w:rsidRPr="00EE186D">
              <w:rPr>
                <w:rFonts w:ascii="Aptos Display" w:hAnsi="Aptos Display"/>
                <w:b/>
                <w:bCs/>
                <w:spacing w:val="-2"/>
                <w:sz w:val="18"/>
                <w:szCs w:val="18"/>
              </w:rPr>
              <w:t>Useljivost/</w:t>
            </w:r>
            <w:r w:rsidRPr="00EE186D">
              <w:rPr>
                <w:rFonts w:ascii="Aptos Display" w:hAnsi="Aptos Display"/>
                <w:b/>
                <w:bCs/>
                <w:spacing w:val="40"/>
                <w:sz w:val="18"/>
                <w:szCs w:val="18"/>
              </w:rPr>
              <w:t xml:space="preserve"> </w:t>
            </w:r>
            <w:r w:rsidRPr="00EE186D">
              <w:rPr>
                <w:rFonts w:ascii="Aptos Display" w:hAnsi="Aptos Display"/>
                <w:b/>
                <w:bCs/>
                <w:spacing w:val="-2"/>
                <w:sz w:val="18"/>
                <w:szCs w:val="18"/>
              </w:rPr>
              <w:t>korištenje</w:t>
            </w:r>
          </w:p>
        </w:tc>
      </w:tr>
      <w:tr w:rsidR="00A05F77" w:rsidRPr="004969D6" w14:paraId="4F3ED23E" w14:textId="77777777">
        <w:trPr>
          <w:trHeight w:val="554"/>
        </w:trPr>
        <w:tc>
          <w:tcPr>
            <w:tcW w:w="564" w:type="dxa"/>
          </w:tcPr>
          <w:p w14:paraId="743F540D" w14:textId="3A7F11C0"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1</w:t>
            </w:r>
          </w:p>
        </w:tc>
        <w:tc>
          <w:tcPr>
            <w:tcW w:w="1675" w:type="dxa"/>
          </w:tcPr>
          <w:p w14:paraId="3C887C2C" w14:textId="4E231165" w:rsidR="00A05F77" w:rsidRPr="004969D6" w:rsidRDefault="00A05F77" w:rsidP="00A05F77">
            <w:pPr>
              <w:pStyle w:val="TableParagraph"/>
              <w:ind w:left="107" w:right="379"/>
              <w:rPr>
                <w:rFonts w:ascii="Aptos Display" w:hAnsi="Aptos Display"/>
                <w:sz w:val="18"/>
                <w:szCs w:val="18"/>
              </w:rPr>
            </w:pPr>
            <w:r>
              <w:rPr>
                <w:rFonts w:ascii="Aptos Display" w:hAnsi="Aptos Display"/>
                <w:sz w:val="18"/>
                <w:szCs w:val="18"/>
              </w:rPr>
              <w:t xml:space="preserve">Obala </w:t>
            </w:r>
            <w:proofErr w:type="spellStart"/>
            <w:r>
              <w:rPr>
                <w:rFonts w:ascii="Aptos Display" w:hAnsi="Aptos Display"/>
                <w:sz w:val="18"/>
                <w:szCs w:val="18"/>
              </w:rPr>
              <w:t>h.č</w:t>
            </w:r>
            <w:proofErr w:type="spellEnd"/>
            <w:r>
              <w:rPr>
                <w:rFonts w:ascii="Aptos Display" w:hAnsi="Aptos Display"/>
                <w:sz w:val="18"/>
                <w:szCs w:val="18"/>
              </w:rPr>
              <w:t>. S. Župana 14, Obrovac</w:t>
            </w:r>
          </w:p>
        </w:tc>
        <w:tc>
          <w:tcPr>
            <w:tcW w:w="737" w:type="dxa"/>
          </w:tcPr>
          <w:p w14:paraId="5B106ACA" w14:textId="325F2975"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3</w:t>
            </w:r>
          </w:p>
        </w:tc>
        <w:tc>
          <w:tcPr>
            <w:tcW w:w="1133" w:type="dxa"/>
          </w:tcPr>
          <w:p w14:paraId="183C0E51" w14:textId="07C63836" w:rsidR="00A05F77" w:rsidRPr="004969D6" w:rsidRDefault="00A05F77" w:rsidP="00A05F77">
            <w:pPr>
              <w:pStyle w:val="TableParagraph"/>
              <w:spacing w:before="2" w:line="163" w:lineRule="exact"/>
              <w:ind w:right="95"/>
              <w:jc w:val="right"/>
              <w:rPr>
                <w:rFonts w:ascii="Aptos Display" w:hAnsi="Aptos Display"/>
                <w:sz w:val="18"/>
                <w:szCs w:val="18"/>
              </w:rPr>
            </w:pPr>
            <w:r>
              <w:rPr>
                <w:rFonts w:ascii="Aptos Display" w:hAnsi="Aptos Display"/>
                <w:sz w:val="18"/>
                <w:szCs w:val="18"/>
              </w:rPr>
              <w:t>52,30</w:t>
            </w:r>
          </w:p>
        </w:tc>
        <w:tc>
          <w:tcPr>
            <w:tcW w:w="991" w:type="dxa"/>
          </w:tcPr>
          <w:p w14:paraId="0AFB031D" w14:textId="5A6726C3" w:rsidR="00A05F77" w:rsidRPr="004969D6" w:rsidRDefault="00A05F77" w:rsidP="00A05F77">
            <w:pPr>
              <w:pStyle w:val="TableParagraph"/>
              <w:spacing w:line="163" w:lineRule="exact"/>
              <w:ind w:left="65" w:right="59"/>
              <w:jc w:val="center"/>
              <w:rPr>
                <w:rFonts w:ascii="Aptos Display" w:hAnsi="Aptos Display"/>
                <w:sz w:val="18"/>
                <w:szCs w:val="18"/>
              </w:rPr>
            </w:pPr>
            <w:r>
              <w:rPr>
                <w:rFonts w:ascii="Aptos Display" w:hAnsi="Aptos Display"/>
                <w:sz w:val="18"/>
                <w:szCs w:val="18"/>
              </w:rPr>
              <w:t>1153</w:t>
            </w:r>
          </w:p>
        </w:tc>
        <w:tc>
          <w:tcPr>
            <w:tcW w:w="1423" w:type="dxa"/>
          </w:tcPr>
          <w:p w14:paraId="24110A40" w14:textId="4246FB0E" w:rsidR="00A05F77" w:rsidRPr="004969D6" w:rsidRDefault="00A05F77" w:rsidP="00A05F77">
            <w:pPr>
              <w:pStyle w:val="TableParagraph"/>
              <w:spacing w:before="2" w:line="163" w:lineRule="exact"/>
              <w:ind w:left="107"/>
              <w:rPr>
                <w:rFonts w:ascii="Aptos Display" w:hAnsi="Aptos Display"/>
                <w:sz w:val="18"/>
                <w:szCs w:val="18"/>
              </w:rPr>
            </w:pPr>
            <w:r>
              <w:rPr>
                <w:rFonts w:ascii="Aptos Display" w:hAnsi="Aptos Display"/>
                <w:sz w:val="18"/>
                <w:szCs w:val="18"/>
              </w:rPr>
              <w:t>E-8</w:t>
            </w:r>
          </w:p>
        </w:tc>
        <w:tc>
          <w:tcPr>
            <w:tcW w:w="1274" w:type="dxa"/>
          </w:tcPr>
          <w:p w14:paraId="1D1D2BF4" w14:textId="381A175C"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61.300,00</w:t>
            </w:r>
          </w:p>
        </w:tc>
        <w:tc>
          <w:tcPr>
            <w:tcW w:w="1246" w:type="dxa"/>
          </w:tcPr>
          <w:p w14:paraId="45364D43" w14:textId="5BFF0501"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7B55A39B" w14:textId="77777777">
        <w:trPr>
          <w:trHeight w:val="733"/>
        </w:trPr>
        <w:tc>
          <w:tcPr>
            <w:tcW w:w="564" w:type="dxa"/>
          </w:tcPr>
          <w:p w14:paraId="38146945" w14:textId="37D8C446" w:rsidR="00A05F77" w:rsidRPr="004969D6" w:rsidRDefault="00A05F77" w:rsidP="00A05F77">
            <w:pPr>
              <w:pStyle w:val="TableParagraph"/>
              <w:spacing w:before="0" w:line="183" w:lineRule="exact"/>
              <w:ind w:left="25" w:right="16"/>
              <w:jc w:val="center"/>
              <w:rPr>
                <w:rFonts w:ascii="Aptos Display" w:hAnsi="Aptos Display"/>
                <w:sz w:val="18"/>
                <w:szCs w:val="18"/>
              </w:rPr>
            </w:pPr>
            <w:r>
              <w:rPr>
                <w:rFonts w:ascii="Aptos Display" w:hAnsi="Aptos Display"/>
                <w:sz w:val="18"/>
                <w:szCs w:val="18"/>
              </w:rPr>
              <w:t>2</w:t>
            </w:r>
          </w:p>
        </w:tc>
        <w:tc>
          <w:tcPr>
            <w:tcW w:w="1675" w:type="dxa"/>
          </w:tcPr>
          <w:p w14:paraId="02174041" w14:textId="5CCA9E17" w:rsidR="00A05F77" w:rsidRPr="004969D6" w:rsidRDefault="00A05F77" w:rsidP="00A05F77">
            <w:pPr>
              <w:pStyle w:val="TableParagraph"/>
              <w:spacing w:before="0"/>
              <w:ind w:left="107" w:right="503"/>
              <w:rPr>
                <w:rFonts w:ascii="Aptos Display" w:hAnsi="Aptos Display"/>
                <w:sz w:val="18"/>
                <w:szCs w:val="18"/>
              </w:rPr>
            </w:pPr>
            <w:r>
              <w:rPr>
                <w:rFonts w:ascii="Aptos Display" w:hAnsi="Aptos Display"/>
                <w:sz w:val="18"/>
                <w:szCs w:val="18"/>
              </w:rPr>
              <w:t xml:space="preserve">Obala </w:t>
            </w:r>
            <w:proofErr w:type="spellStart"/>
            <w:r>
              <w:rPr>
                <w:rFonts w:ascii="Aptos Display" w:hAnsi="Aptos Display"/>
                <w:sz w:val="18"/>
                <w:szCs w:val="18"/>
              </w:rPr>
              <w:t>h.č</w:t>
            </w:r>
            <w:proofErr w:type="spellEnd"/>
            <w:r>
              <w:rPr>
                <w:rFonts w:ascii="Aptos Display" w:hAnsi="Aptos Display"/>
                <w:sz w:val="18"/>
                <w:szCs w:val="18"/>
              </w:rPr>
              <w:t>. S. Župana 12, Obrovac</w:t>
            </w:r>
          </w:p>
        </w:tc>
        <w:tc>
          <w:tcPr>
            <w:tcW w:w="737" w:type="dxa"/>
          </w:tcPr>
          <w:p w14:paraId="5108BC54" w14:textId="641FB6C3" w:rsidR="00A05F77" w:rsidRPr="004969D6" w:rsidRDefault="00A05F77" w:rsidP="00A05F77">
            <w:pPr>
              <w:pStyle w:val="TableParagraph"/>
              <w:spacing w:before="0" w:line="183" w:lineRule="exact"/>
              <w:ind w:left="9"/>
              <w:jc w:val="center"/>
              <w:rPr>
                <w:rFonts w:ascii="Aptos Display" w:hAnsi="Aptos Display"/>
                <w:sz w:val="18"/>
                <w:szCs w:val="18"/>
              </w:rPr>
            </w:pPr>
            <w:r>
              <w:rPr>
                <w:rFonts w:ascii="Aptos Display" w:hAnsi="Aptos Display"/>
                <w:sz w:val="18"/>
                <w:szCs w:val="18"/>
              </w:rPr>
              <w:t>2</w:t>
            </w:r>
          </w:p>
        </w:tc>
        <w:tc>
          <w:tcPr>
            <w:tcW w:w="1133" w:type="dxa"/>
          </w:tcPr>
          <w:p w14:paraId="572DBDA1" w14:textId="2FB351F3" w:rsidR="00A05F77" w:rsidRPr="004969D6" w:rsidRDefault="00A05F77" w:rsidP="00A05F77">
            <w:pPr>
              <w:pStyle w:val="TableParagraph"/>
              <w:spacing w:before="0" w:line="183" w:lineRule="exact"/>
              <w:ind w:right="95"/>
              <w:jc w:val="right"/>
              <w:rPr>
                <w:rFonts w:ascii="Aptos Display" w:hAnsi="Aptos Display"/>
                <w:sz w:val="18"/>
                <w:szCs w:val="18"/>
              </w:rPr>
            </w:pPr>
            <w:r>
              <w:rPr>
                <w:rFonts w:ascii="Aptos Display" w:hAnsi="Aptos Display"/>
                <w:sz w:val="18"/>
                <w:szCs w:val="18"/>
              </w:rPr>
              <w:t>61,35</w:t>
            </w:r>
          </w:p>
        </w:tc>
        <w:tc>
          <w:tcPr>
            <w:tcW w:w="991" w:type="dxa"/>
          </w:tcPr>
          <w:p w14:paraId="31D11FC3" w14:textId="0D5B9B77" w:rsidR="00A05F77" w:rsidRPr="004969D6" w:rsidRDefault="00A05F77" w:rsidP="00A05F77">
            <w:pPr>
              <w:pStyle w:val="TableParagraph"/>
              <w:spacing w:before="0" w:line="182" w:lineRule="exact"/>
              <w:ind w:left="107"/>
              <w:rPr>
                <w:rFonts w:ascii="Aptos Display" w:hAnsi="Aptos Display"/>
                <w:sz w:val="18"/>
                <w:szCs w:val="18"/>
              </w:rPr>
            </w:pPr>
            <w:r>
              <w:rPr>
                <w:rFonts w:ascii="Aptos Display" w:hAnsi="Aptos Display"/>
                <w:sz w:val="18"/>
                <w:szCs w:val="18"/>
              </w:rPr>
              <w:t>1153</w:t>
            </w:r>
          </w:p>
        </w:tc>
        <w:tc>
          <w:tcPr>
            <w:tcW w:w="1423" w:type="dxa"/>
          </w:tcPr>
          <w:p w14:paraId="3EBC5142" w14:textId="0E67E2F3" w:rsidR="00A05F77" w:rsidRPr="004969D6" w:rsidRDefault="00A05F77" w:rsidP="00A05F77">
            <w:pPr>
              <w:pStyle w:val="TableParagraph"/>
              <w:spacing w:before="0"/>
              <w:ind w:left="107" w:right="234"/>
              <w:jc w:val="both"/>
              <w:rPr>
                <w:rFonts w:ascii="Aptos Display" w:hAnsi="Aptos Display"/>
                <w:sz w:val="18"/>
                <w:szCs w:val="18"/>
              </w:rPr>
            </w:pPr>
            <w:r>
              <w:rPr>
                <w:rFonts w:ascii="Aptos Display" w:hAnsi="Aptos Display"/>
                <w:sz w:val="18"/>
                <w:szCs w:val="18"/>
              </w:rPr>
              <w:t>E-13</w:t>
            </w:r>
          </w:p>
        </w:tc>
        <w:tc>
          <w:tcPr>
            <w:tcW w:w="1274" w:type="dxa"/>
          </w:tcPr>
          <w:p w14:paraId="0B8CE0F2" w14:textId="427A3907"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75.900,00</w:t>
            </w:r>
          </w:p>
        </w:tc>
        <w:tc>
          <w:tcPr>
            <w:tcW w:w="1246" w:type="dxa"/>
          </w:tcPr>
          <w:p w14:paraId="743DA0FB" w14:textId="65EA9696" w:rsidR="00A05F77" w:rsidRPr="004969D6" w:rsidRDefault="00A05F77" w:rsidP="00F35AC4">
            <w:pPr>
              <w:pStyle w:val="TableParagraph"/>
              <w:spacing w:before="0"/>
              <w:rPr>
                <w:rFonts w:ascii="Aptos Display" w:hAnsi="Aptos Display"/>
                <w:sz w:val="18"/>
                <w:szCs w:val="18"/>
              </w:rPr>
            </w:pPr>
            <w:r w:rsidRPr="00994692">
              <w:rPr>
                <w:rFonts w:ascii="Aptos Display" w:hAnsi="Aptos Display"/>
                <w:sz w:val="18"/>
                <w:szCs w:val="18"/>
              </w:rPr>
              <w:t>bez valjane pravne osnove</w:t>
            </w:r>
          </w:p>
        </w:tc>
      </w:tr>
      <w:tr w:rsidR="00A05F77" w:rsidRPr="004969D6" w14:paraId="2EAE7CBE" w14:textId="77777777">
        <w:trPr>
          <w:trHeight w:val="551"/>
        </w:trPr>
        <w:tc>
          <w:tcPr>
            <w:tcW w:w="564" w:type="dxa"/>
          </w:tcPr>
          <w:p w14:paraId="1F727D34" w14:textId="139D6C0C"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3</w:t>
            </w:r>
          </w:p>
        </w:tc>
        <w:tc>
          <w:tcPr>
            <w:tcW w:w="1675" w:type="dxa"/>
          </w:tcPr>
          <w:p w14:paraId="0639EC2A" w14:textId="739FD88C"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 xml:space="preserve">Obala </w:t>
            </w:r>
            <w:proofErr w:type="spellStart"/>
            <w:r>
              <w:rPr>
                <w:rFonts w:ascii="Aptos Display" w:hAnsi="Aptos Display"/>
                <w:sz w:val="18"/>
                <w:szCs w:val="18"/>
              </w:rPr>
              <w:t>h.č</w:t>
            </w:r>
            <w:proofErr w:type="spellEnd"/>
            <w:r>
              <w:rPr>
                <w:rFonts w:ascii="Aptos Display" w:hAnsi="Aptos Display"/>
                <w:sz w:val="18"/>
                <w:szCs w:val="18"/>
              </w:rPr>
              <w:t>. S. Župana 12, Obrovac</w:t>
            </w:r>
          </w:p>
        </w:tc>
        <w:tc>
          <w:tcPr>
            <w:tcW w:w="737" w:type="dxa"/>
          </w:tcPr>
          <w:p w14:paraId="7725CA8A" w14:textId="56436DD1"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3</w:t>
            </w:r>
          </w:p>
        </w:tc>
        <w:tc>
          <w:tcPr>
            <w:tcW w:w="1133" w:type="dxa"/>
          </w:tcPr>
          <w:p w14:paraId="1F9E3D7E" w14:textId="73D8C79C" w:rsidR="00A05F77" w:rsidRPr="004969D6" w:rsidRDefault="00A05F77" w:rsidP="00A05F77">
            <w:pPr>
              <w:pStyle w:val="TableParagraph"/>
              <w:ind w:left="263"/>
              <w:rPr>
                <w:rFonts w:ascii="Aptos Display" w:hAnsi="Aptos Display"/>
                <w:sz w:val="18"/>
                <w:szCs w:val="18"/>
              </w:rPr>
            </w:pPr>
            <w:r>
              <w:rPr>
                <w:rFonts w:ascii="Aptos Display" w:hAnsi="Aptos Display"/>
                <w:sz w:val="18"/>
                <w:szCs w:val="18"/>
              </w:rPr>
              <w:t>66,95</w:t>
            </w:r>
          </w:p>
        </w:tc>
        <w:tc>
          <w:tcPr>
            <w:tcW w:w="991" w:type="dxa"/>
          </w:tcPr>
          <w:p w14:paraId="4E9E32CD" w14:textId="5E6E9FF6" w:rsidR="00A05F77" w:rsidRPr="004969D6" w:rsidRDefault="00A05F77" w:rsidP="00A05F77">
            <w:pPr>
              <w:pStyle w:val="TableParagraph"/>
              <w:ind w:left="122"/>
              <w:rPr>
                <w:rFonts w:ascii="Aptos Display" w:hAnsi="Aptos Display"/>
                <w:sz w:val="18"/>
                <w:szCs w:val="18"/>
              </w:rPr>
            </w:pPr>
            <w:r>
              <w:rPr>
                <w:rFonts w:ascii="Aptos Display" w:hAnsi="Aptos Display"/>
                <w:sz w:val="18"/>
                <w:szCs w:val="18"/>
              </w:rPr>
              <w:t>1153</w:t>
            </w:r>
          </w:p>
        </w:tc>
        <w:tc>
          <w:tcPr>
            <w:tcW w:w="1423" w:type="dxa"/>
          </w:tcPr>
          <w:p w14:paraId="45EE8CC4" w14:textId="54FB769C" w:rsidR="00A05F77" w:rsidRPr="004969D6" w:rsidRDefault="00A05F77" w:rsidP="00A05F77">
            <w:pPr>
              <w:pStyle w:val="TableParagraph"/>
              <w:spacing w:before="0" w:line="182" w:lineRule="exact"/>
              <w:ind w:left="107"/>
              <w:rPr>
                <w:rFonts w:ascii="Aptos Display" w:hAnsi="Aptos Display"/>
                <w:sz w:val="18"/>
                <w:szCs w:val="18"/>
              </w:rPr>
            </w:pPr>
            <w:r>
              <w:rPr>
                <w:rFonts w:ascii="Aptos Display" w:hAnsi="Aptos Display"/>
                <w:sz w:val="18"/>
                <w:szCs w:val="18"/>
              </w:rPr>
              <w:t>E-14</w:t>
            </w:r>
          </w:p>
        </w:tc>
        <w:tc>
          <w:tcPr>
            <w:tcW w:w="1274" w:type="dxa"/>
          </w:tcPr>
          <w:p w14:paraId="39BC3F10" w14:textId="4E021B22"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78.500,00</w:t>
            </w:r>
          </w:p>
        </w:tc>
        <w:tc>
          <w:tcPr>
            <w:tcW w:w="1246" w:type="dxa"/>
          </w:tcPr>
          <w:p w14:paraId="01BC44F8" w14:textId="41D7C6BC" w:rsidR="00A05F77" w:rsidRPr="004969D6" w:rsidRDefault="00A05F77" w:rsidP="00F35AC4">
            <w:pPr>
              <w:pStyle w:val="TableParagraph"/>
              <w:rPr>
                <w:rFonts w:ascii="Aptos Display" w:hAnsi="Aptos Display"/>
                <w:sz w:val="18"/>
                <w:szCs w:val="18"/>
              </w:rPr>
            </w:pPr>
            <w:r w:rsidRPr="00994692">
              <w:rPr>
                <w:rFonts w:ascii="Aptos Display" w:hAnsi="Aptos Display"/>
                <w:sz w:val="18"/>
                <w:szCs w:val="18"/>
              </w:rPr>
              <w:t>bez valjane pravne osnove</w:t>
            </w:r>
          </w:p>
        </w:tc>
      </w:tr>
      <w:tr w:rsidR="00A05F77" w:rsidRPr="004969D6" w14:paraId="09EE18C5" w14:textId="77777777">
        <w:trPr>
          <w:trHeight w:val="736"/>
        </w:trPr>
        <w:tc>
          <w:tcPr>
            <w:tcW w:w="564" w:type="dxa"/>
          </w:tcPr>
          <w:p w14:paraId="76F443AA" w14:textId="1946B505"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4</w:t>
            </w:r>
          </w:p>
        </w:tc>
        <w:tc>
          <w:tcPr>
            <w:tcW w:w="1675" w:type="dxa"/>
          </w:tcPr>
          <w:p w14:paraId="13D4BBE9" w14:textId="0DEFFCE8"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 xml:space="preserve">Obala </w:t>
            </w:r>
            <w:proofErr w:type="spellStart"/>
            <w:r>
              <w:rPr>
                <w:rFonts w:ascii="Aptos Display" w:hAnsi="Aptos Display"/>
                <w:sz w:val="18"/>
                <w:szCs w:val="18"/>
              </w:rPr>
              <w:t>h.č</w:t>
            </w:r>
            <w:proofErr w:type="spellEnd"/>
            <w:r>
              <w:rPr>
                <w:rFonts w:ascii="Aptos Display" w:hAnsi="Aptos Display"/>
                <w:sz w:val="18"/>
                <w:szCs w:val="18"/>
              </w:rPr>
              <w:t>. S. Župana 3, Obrovac</w:t>
            </w:r>
          </w:p>
        </w:tc>
        <w:tc>
          <w:tcPr>
            <w:tcW w:w="737" w:type="dxa"/>
          </w:tcPr>
          <w:p w14:paraId="63398387" w14:textId="4AC60541"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1</w:t>
            </w:r>
          </w:p>
        </w:tc>
        <w:tc>
          <w:tcPr>
            <w:tcW w:w="1133" w:type="dxa"/>
          </w:tcPr>
          <w:p w14:paraId="3077C07D" w14:textId="29C47890"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81,80</w:t>
            </w:r>
          </w:p>
        </w:tc>
        <w:tc>
          <w:tcPr>
            <w:tcW w:w="991" w:type="dxa"/>
          </w:tcPr>
          <w:p w14:paraId="150C4EC7" w14:textId="71520001"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1188</w:t>
            </w:r>
          </w:p>
        </w:tc>
        <w:tc>
          <w:tcPr>
            <w:tcW w:w="1423" w:type="dxa"/>
          </w:tcPr>
          <w:p w14:paraId="1436EAAF" w14:textId="71D72271"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E-11</w:t>
            </w:r>
          </w:p>
        </w:tc>
        <w:tc>
          <w:tcPr>
            <w:tcW w:w="1274" w:type="dxa"/>
          </w:tcPr>
          <w:p w14:paraId="3EDEDBCB" w14:textId="65514175"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96.700,00</w:t>
            </w:r>
          </w:p>
        </w:tc>
        <w:tc>
          <w:tcPr>
            <w:tcW w:w="1246" w:type="dxa"/>
          </w:tcPr>
          <w:p w14:paraId="2DB167F6" w14:textId="05A2E928" w:rsidR="00A05F77" w:rsidRPr="004969D6" w:rsidRDefault="00A05F77" w:rsidP="00F35AC4">
            <w:pPr>
              <w:pStyle w:val="TableParagraph"/>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1C659347" w14:textId="77777777">
        <w:trPr>
          <w:trHeight w:val="736"/>
        </w:trPr>
        <w:tc>
          <w:tcPr>
            <w:tcW w:w="564" w:type="dxa"/>
          </w:tcPr>
          <w:p w14:paraId="213B9A25" w14:textId="489B3E2F"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5</w:t>
            </w:r>
          </w:p>
        </w:tc>
        <w:tc>
          <w:tcPr>
            <w:tcW w:w="1675" w:type="dxa"/>
          </w:tcPr>
          <w:p w14:paraId="06954899" w14:textId="55D746D2"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 xml:space="preserve">Obala </w:t>
            </w:r>
            <w:proofErr w:type="spellStart"/>
            <w:r>
              <w:rPr>
                <w:rFonts w:ascii="Aptos Display" w:hAnsi="Aptos Display"/>
                <w:sz w:val="18"/>
                <w:szCs w:val="18"/>
              </w:rPr>
              <w:t>h.č</w:t>
            </w:r>
            <w:proofErr w:type="spellEnd"/>
            <w:r>
              <w:rPr>
                <w:rFonts w:ascii="Aptos Display" w:hAnsi="Aptos Display"/>
                <w:sz w:val="18"/>
                <w:szCs w:val="18"/>
              </w:rPr>
              <w:t>. S. Župana 2, Obrovac</w:t>
            </w:r>
          </w:p>
        </w:tc>
        <w:tc>
          <w:tcPr>
            <w:tcW w:w="737" w:type="dxa"/>
          </w:tcPr>
          <w:p w14:paraId="280ED02E" w14:textId="3EC4D555"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2</w:t>
            </w:r>
          </w:p>
        </w:tc>
        <w:tc>
          <w:tcPr>
            <w:tcW w:w="1133" w:type="dxa"/>
          </w:tcPr>
          <w:p w14:paraId="5B5529D5" w14:textId="2038FF10"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66,47</w:t>
            </w:r>
          </w:p>
        </w:tc>
        <w:tc>
          <w:tcPr>
            <w:tcW w:w="991" w:type="dxa"/>
          </w:tcPr>
          <w:p w14:paraId="6D32C843" w14:textId="459DD2D7"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1188</w:t>
            </w:r>
          </w:p>
        </w:tc>
        <w:tc>
          <w:tcPr>
            <w:tcW w:w="1423" w:type="dxa"/>
          </w:tcPr>
          <w:p w14:paraId="5039A428" w14:textId="52AE6DA0"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E-4</w:t>
            </w:r>
          </w:p>
        </w:tc>
        <w:tc>
          <w:tcPr>
            <w:tcW w:w="1274" w:type="dxa"/>
          </w:tcPr>
          <w:p w14:paraId="4E5B6913" w14:textId="08B08612"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78.600,00</w:t>
            </w:r>
          </w:p>
        </w:tc>
        <w:tc>
          <w:tcPr>
            <w:tcW w:w="1246" w:type="dxa"/>
          </w:tcPr>
          <w:p w14:paraId="23DACFE0" w14:textId="77140613"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0F971A5F" w14:textId="77777777">
        <w:trPr>
          <w:trHeight w:val="736"/>
        </w:trPr>
        <w:tc>
          <w:tcPr>
            <w:tcW w:w="564" w:type="dxa"/>
          </w:tcPr>
          <w:p w14:paraId="7FCFC888" w14:textId="06AD61DA"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6</w:t>
            </w:r>
          </w:p>
        </w:tc>
        <w:tc>
          <w:tcPr>
            <w:tcW w:w="1675" w:type="dxa"/>
          </w:tcPr>
          <w:p w14:paraId="614CFD05" w14:textId="563A072E"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Obala k. P. Krešimira IV 2, Obrovac</w:t>
            </w:r>
          </w:p>
        </w:tc>
        <w:tc>
          <w:tcPr>
            <w:tcW w:w="737" w:type="dxa"/>
          </w:tcPr>
          <w:p w14:paraId="61938D25" w14:textId="0B32485B"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3</w:t>
            </w:r>
          </w:p>
        </w:tc>
        <w:tc>
          <w:tcPr>
            <w:tcW w:w="1133" w:type="dxa"/>
          </w:tcPr>
          <w:p w14:paraId="749AA698" w14:textId="230E79F7"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60,60</w:t>
            </w:r>
          </w:p>
        </w:tc>
        <w:tc>
          <w:tcPr>
            <w:tcW w:w="991" w:type="dxa"/>
          </w:tcPr>
          <w:p w14:paraId="6BF61378" w14:textId="7D69C754"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1392</w:t>
            </w:r>
          </w:p>
        </w:tc>
        <w:tc>
          <w:tcPr>
            <w:tcW w:w="1423" w:type="dxa"/>
          </w:tcPr>
          <w:p w14:paraId="5A55E558" w14:textId="5E10D01C"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E-7</w:t>
            </w:r>
          </w:p>
        </w:tc>
        <w:tc>
          <w:tcPr>
            <w:tcW w:w="1274" w:type="dxa"/>
          </w:tcPr>
          <w:p w14:paraId="2C4C3976" w14:textId="460C9FE8"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74.200,00</w:t>
            </w:r>
          </w:p>
        </w:tc>
        <w:tc>
          <w:tcPr>
            <w:tcW w:w="1246" w:type="dxa"/>
          </w:tcPr>
          <w:p w14:paraId="03452B34" w14:textId="6D5F6A09"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2555E7F4" w14:textId="77777777">
        <w:trPr>
          <w:trHeight w:val="736"/>
        </w:trPr>
        <w:tc>
          <w:tcPr>
            <w:tcW w:w="564" w:type="dxa"/>
          </w:tcPr>
          <w:p w14:paraId="32DB75FF" w14:textId="448F9454"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7</w:t>
            </w:r>
          </w:p>
        </w:tc>
        <w:tc>
          <w:tcPr>
            <w:tcW w:w="1675" w:type="dxa"/>
          </w:tcPr>
          <w:p w14:paraId="284A8D0F" w14:textId="0073C48C"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Obala k. P. Krešimira IV 6, Obrovac</w:t>
            </w:r>
          </w:p>
        </w:tc>
        <w:tc>
          <w:tcPr>
            <w:tcW w:w="737" w:type="dxa"/>
          </w:tcPr>
          <w:p w14:paraId="4F122E9F" w14:textId="7447EA46"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1</w:t>
            </w:r>
          </w:p>
        </w:tc>
        <w:tc>
          <w:tcPr>
            <w:tcW w:w="1133" w:type="dxa"/>
          </w:tcPr>
          <w:p w14:paraId="0793701E" w14:textId="05F38136"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58,57</w:t>
            </w:r>
          </w:p>
        </w:tc>
        <w:tc>
          <w:tcPr>
            <w:tcW w:w="991" w:type="dxa"/>
          </w:tcPr>
          <w:p w14:paraId="3E40E705" w14:textId="69B0A458"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1390</w:t>
            </w:r>
          </w:p>
        </w:tc>
        <w:tc>
          <w:tcPr>
            <w:tcW w:w="1423" w:type="dxa"/>
          </w:tcPr>
          <w:p w14:paraId="5AEB8687" w14:textId="389DB8DC"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E-2</w:t>
            </w:r>
          </w:p>
        </w:tc>
        <w:tc>
          <w:tcPr>
            <w:tcW w:w="1274" w:type="dxa"/>
          </w:tcPr>
          <w:p w14:paraId="1894CF79" w14:textId="15C99130"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73.200,00</w:t>
            </w:r>
          </w:p>
        </w:tc>
        <w:tc>
          <w:tcPr>
            <w:tcW w:w="1246" w:type="dxa"/>
          </w:tcPr>
          <w:p w14:paraId="1FE8140D" w14:textId="068C3B3A" w:rsidR="00A05F77" w:rsidRPr="004969D6" w:rsidRDefault="00F35AC4" w:rsidP="00A05F77">
            <w:pPr>
              <w:pStyle w:val="TableParagraph"/>
              <w:ind w:left="201" w:firstLine="69"/>
              <w:rPr>
                <w:rFonts w:ascii="Aptos Display" w:hAnsi="Aptos Display"/>
                <w:sz w:val="18"/>
                <w:szCs w:val="18"/>
              </w:rPr>
            </w:pPr>
            <w:r>
              <w:rPr>
                <w:rFonts w:ascii="Aptos Display" w:hAnsi="Aptos Display"/>
                <w:sz w:val="18"/>
                <w:szCs w:val="18"/>
              </w:rPr>
              <w:t>bez valjane pravne osnove</w:t>
            </w:r>
          </w:p>
        </w:tc>
      </w:tr>
      <w:tr w:rsidR="00A05F77" w:rsidRPr="004969D6" w14:paraId="28CE1563" w14:textId="77777777">
        <w:trPr>
          <w:trHeight w:val="736"/>
        </w:trPr>
        <w:tc>
          <w:tcPr>
            <w:tcW w:w="564" w:type="dxa"/>
          </w:tcPr>
          <w:p w14:paraId="44E3C19F" w14:textId="533A33D4"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8</w:t>
            </w:r>
          </w:p>
        </w:tc>
        <w:tc>
          <w:tcPr>
            <w:tcW w:w="1675" w:type="dxa"/>
          </w:tcPr>
          <w:p w14:paraId="7087C14F" w14:textId="00C521D9"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Put Gračaca 7, Obrovac</w:t>
            </w:r>
          </w:p>
        </w:tc>
        <w:tc>
          <w:tcPr>
            <w:tcW w:w="737" w:type="dxa"/>
          </w:tcPr>
          <w:p w14:paraId="230FD7A8" w14:textId="25B021FA" w:rsidR="00A05F77" w:rsidRPr="004969D6" w:rsidRDefault="00A05F77" w:rsidP="00A05F77">
            <w:pPr>
              <w:pStyle w:val="TableParagraph"/>
              <w:ind w:left="9"/>
              <w:jc w:val="center"/>
              <w:rPr>
                <w:rFonts w:ascii="Aptos Display" w:hAnsi="Aptos Display"/>
                <w:sz w:val="18"/>
                <w:szCs w:val="18"/>
              </w:rPr>
            </w:pPr>
            <w:proofErr w:type="spellStart"/>
            <w:r>
              <w:rPr>
                <w:rFonts w:ascii="Aptos Display" w:hAnsi="Aptos Display"/>
                <w:sz w:val="18"/>
                <w:szCs w:val="18"/>
              </w:rPr>
              <w:t>priz</w:t>
            </w:r>
            <w:proofErr w:type="spellEnd"/>
          </w:p>
        </w:tc>
        <w:tc>
          <w:tcPr>
            <w:tcW w:w="1133" w:type="dxa"/>
          </w:tcPr>
          <w:p w14:paraId="31D1077F" w14:textId="71144ABC"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58,16</w:t>
            </w:r>
          </w:p>
        </w:tc>
        <w:tc>
          <w:tcPr>
            <w:tcW w:w="991" w:type="dxa"/>
          </w:tcPr>
          <w:p w14:paraId="3B196735" w14:textId="32840E9D"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1393</w:t>
            </w:r>
          </w:p>
        </w:tc>
        <w:tc>
          <w:tcPr>
            <w:tcW w:w="1423" w:type="dxa"/>
          </w:tcPr>
          <w:p w14:paraId="58992E73" w14:textId="0F316618"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E-2</w:t>
            </w:r>
          </w:p>
        </w:tc>
        <w:tc>
          <w:tcPr>
            <w:tcW w:w="1274" w:type="dxa"/>
          </w:tcPr>
          <w:p w14:paraId="0797D596" w14:textId="6D50C9C5"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67</w:t>
            </w:r>
            <w:r w:rsidR="00F35AC4">
              <w:rPr>
                <w:rFonts w:ascii="Aptos Display" w:hAnsi="Aptos Display"/>
                <w:b/>
                <w:sz w:val="18"/>
                <w:szCs w:val="18"/>
              </w:rPr>
              <w:t>.</w:t>
            </w:r>
            <w:r>
              <w:rPr>
                <w:rFonts w:ascii="Aptos Display" w:hAnsi="Aptos Display"/>
                <w:b/>
                <w:sz w:val="18"/>
                <w:szCs w:val="18"/>
              </w:rPr>
              <w:t>000,00</w:t>
            </w:r>
          </w:p>
        </w:tc>
        <w:tc>
          <w:tcPr>
            <w:tcW w:w="1246" w:type="dxa"/>
          </w:tcPr>
          <w:p w14:paraId="66E98CDE" w14:textId="5BF19B3D"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10951CE8" w14:textId="77777777">
        <w:trPr>
          <w:trHeight w:val="736"/>
        </w:trPr>
        <w:tc>
          <w:tcPr>
            <w:tcW w:w="564" w:type="dxa"/>
          </w:tcPr>
          <w:p w14:paraId="051750A8" w14:textId="7AE339A2"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9</w:t>
            </w:r>
          </w:p>
        </w:tc>
        <w:tc>
          <w:tcPr>
            <w:tcW w:w="1675" w:type="dxa"/>
          </w:tcPr>
          <w:p w14:paraId="6A7E00C4" w14:textId="5EDD60A1"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Put Gračaca 9, Obrovac</w:t>
            </w:r>
          </w:p>
        </w:tc>
        <w:tc>
          <w:tcPr>
            <w:tcW w:w="737" w:type="dxa"/>
          </w:tcPr>
          <w:p w14:paraId="7EF040D5" w14:textId="6DD0E8C9"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1</w:t>
            </w:r>
          </w:p>
        </w:tc>
        <w:tc>
          <w:tcPr>
            <w:tcW w:w="1133" w:type="dxa"/>
          </w:tcPr>
          <w:p w14:paraId="61F41F37" w14:textId="027F613B"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58,10</w:t>
            </w:r>
          </w:p>
        </w:tc>
        <w:tc>
          <w:tcPr>
            <w:tcW w:w="991" w:type="dxa"/>
          </w:tcPr>
          <w:p w14:paraId="6D5E7A49" w14:textId="6BC1D1CC"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1393</w:t>
            </w:r>
          </w:p>
        </w:tc>
        <w:tc>
          <w:tcPr>
            <w:tcW w:w="1423" w:type="dxa"/>
          </w:tcPr>
          <w:p w14:paraId="5C8645A5" w14:textId="059A7640"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E-9</w:t>
            </w:r>
          </w:p>
        </w:tc>
        <w:tc>
          <w:tcPr>
            <w:tcW w:w="1274" w:type="dxa"/>
          </w:tcPr>
          <w:p w14:paraId="262A9FFD" w14:textId="11B73877"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74.700,00</w:t>
            </w:r>
          </w:p>
        </w:tc>
        <w:tc>
          <w:tcPr>
            <w:tcW w:w="1246" w:type="dxa"/>
          </w:tcPr>
          <w:p w14:paraId="4C48669B" w14:textId="3CFDDE16"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1DC76366" w14:textId="77777777">
        <w:trPr>
          <w:trHeight w:val="736"/>
        </w:trPr>
        <w:tc>
          <w:tcPr>
            <w:tcW w:w="564" w:type="dxa"/>
          </w:tcPr>
          <w:p w14:paraId="5F9A5AB9" w14:textId="4322281C"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10</w:t>
            </w:r>
          </w:p>
        </w:tc>
        <w:tc>
          <w:tcPr>
            <w:tcW w:w="1675" w:type="dxa"/>
          </w:tcPr>
          <w:p w14:paraId="3F97578E" w14:textId="723DB5F3"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Put Gračaca 11, Obrovac</w:t>
            </w:r>
          </w:p>
        </w:tc>
        <w:tc>
          <w:tcPr>
            <w:tcW w:w="737" w:type="dxa"/>
          </w:tcPr>
          <w:p w14:paraId="2C06AF17" w14:textId="447A21D0" w:rsidR="00A05F77" w:rsidRPr="004969D6" w:rsidRDefault="00A05F77" w:rsidP="00A05F77">
            <w:pPr>
              <w:pStyle w:val="TableParagraph"/>
              <w:ind w:left="9"/>
              <w:jc w:val="center"/>
              <w:rPr>
                <w:rFonts w:ascii="Aptos Display" w:hAnsi="Aptos Display"/>
                <w:sz w:val="18"/>
                <w:szCs w:val="18"/>
              </w:rPr>
            </w:pPr>
            <w:proofErr w:type="spellStart"/>
            <w:r>
              <w:rPr>
                <w:rFonts w:ascii="Aptos Display" w:hAnsi="Aptos Display"/>
                <w:sz w:val="18"/>
                <w:szCs w:val="18"/>
              </w:rPr>
              <w:t>priz</w:t>
            </w:r>
            <w:proofErr w:type="spellEnd"/>
          </w:p>
        </w:tc>
        <w:tc>
          <w:tcPr>
            <w:tcW w:w="1133" w:type="dxa"/>
          </w:tcPr>
          <w:p w14:paraId="1777CA4B" w14:textId="1C701031"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53,35</w:t>
            </w:r>
          </w:p>
        </w:tc>
        <w:tc>
          <w:tcPr>
            <w:tcW w:w="991" w:type="dxa"/>
          </w:tcPr>
          <w:p w14:paraId="699856EA" w14:textId="1229E34C"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1395</w:t>
            </w:r>
          </w:p>
        </w:tc>
        <w:tc>
          <w:tcPr>
            <w:tcW w:w="1423" w:type="dxa"/>
          </w:tcPr>
          <w:p w14:paraId="144B4DA4" w14:textId="6C0196A0"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E-4</w:t>
            </w:r>
          </w:p>
        </w:tc>
        <w:tc>
          <w:tcPr>
            <w:tcW w:w="1274" w:type="dxa"/>
          </w:tcPr>
          <w:p w14:paraId="27EE3F02" w14:textId="13FC64ED"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56.500,00</w:t>
            </w:r>
          </w:p>
        </w:tc>
        <w:tc>
          <w:tcPr>
            <w:tcW w:w="1246" w:type="dxa"/>
          </w:tcPr>
          <w:p w14:paraId="79F3EC91" w14:textId="54B881AF"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31A8129A" w14:textId="77777777">
        <w:trPr>
          <w:trHeight w:val="736"/>
        </w:trPr>
        <w:tc>
          <w:tcPr>
            <w:tcW w:w="564" w:type="dxa"/>
          </w:tcPr>
          <w:p w14:paraId="053D091D" w14:textId="3B4F208F"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11</w:t>
            </w:r>
          </w:p>
        </w:tc>
        <w:tc>
          <w:tcPr>
            <w:tcW w:w="1675" w:type="dxa"/>
          </w:tcPr>
          <w:p w14:paraId="119354D6" w14:textId="4553E925"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Put Gračaca 11, Obrovac</w:t>
            </w:r>
          </w:p>
        </w:tc>
        <w:tc>
          <w:tcPr>
            <w:tcW w:w="737" w:type="dxa"/>
          </w:tcPr>
          <w:p w14:paraId="5C2A4B2A" w14:textId="3F2410BA"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1</w:t>
            </w:r>
          </w:p>
        </w:tc>
        <w:tc>
          <w:tcPr>
            <w:tcW w:w="1133" w:type="dxa"/>
          </w:tcPr>
          <w:p w14:paraId="5D9277A7" w14:textId="65A272B4"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53,35</w:t>
            </w:r>
          </w:p>
        </w:tc>
        <w:tc>
          <w:tcPr>
            <w:tcW w:w="991" w:type="dxa"/>
          </w:tcPr>
          <w:p w14:paraId="57052300" w14:textId="24175A01"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1395</w:t>
            </w:r>
          </w:p>
        </w:tc>
        <w:tc>
          <w:tcPr>
            <w:tcW w:w="1423" w:type="dxa"/>
          </w:tcPr>
          <w:p w14:paraId="7B1C8EF6" w14:textId="2EE4A072"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E-9</w:t>
            </w:r>
          </w:p>
        </w:tc>
        <w:tc>
          <w:tcPr>
            <w:tcW w:w="1274" w:type="dxa"/>
          </w:tcPr>
          <w:p w14:paraId="11A57D03" w14:textId="13EC0537"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63.100,00</w:t>
            </w:r>
          </w:p>
        </w:tc>
        <w:tc>
          <w:tcPr>
            <w:tcW w:w="1246" w:type="dxa"/>
          </w:tcPr>
          <w:p w14:paraId="14B9A97E" w14:textId="6090D39D"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3D10F05E" w14:textId="77777777">
        <w:trPr>
          <w:trHeight w:val="736"/>
        </w:trPr>
        <w:tc>
          <w:tcPr>
            <w:tcW w:w="564" w:type="dxa"/>
          </w:tcPr>
          <w:p w14:paraId="17DE70E5" w14:textId="677ED259"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12</w:t>
            </w:r>
          </w:p>
        </w:tc>
        <w:tc>
          <w:tcPr>
            <w:tcW w:w="1675" w:type="dxa"/>
          </w:tcPr>
          <w:p w14:paraId="4B9DB797" w14:textId="2F131690"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Put Gračaca 11, Obrovac</w:t>
            </w:r>
          </w:p>
        </w:tc>
        <w:tc>
          <w:tcPr>
            <w:tcW w:w="737" w:type="dxa"/>
          </w:tcPr>
          <w:p w14:paraId="7C98F0BF" w14:textId="0A5554B4"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1</w:t>
            </w:r>
          </w:p>
        </w:tc>
        <w:tc>
          <w:tcPr>
            <w:tcW w:w="1133" w:type="dxa"/>
          </w:tcPr>
          <w:p w14:paraId="1258C7E0" w14:textId="069F2E53"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64,63</w:t>
            </w:r>
          </w:p>
        </w:tc>
        <w:tc>
          <w:tcPr>
            <w:tcW w:w="991" w:type="dxa"/>
          </w:tcPr>
          <w:p w14:paraId="72F892D8" w14:textId="23C0CAB8"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1395</w:t>
            </w:r>
          </w:p>
        </w:tc>
        <w:tc>
          <w:tcPr>
            <w:tcW w:w="1423" w:type="dxa"/>
          </w:tcPr>
          <w:p w14:paraId="45266AB2" w14:textId="362DC0E6"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E-10</w:t>
            </w:r>
          </w:p>
        </w:tc>
        <w:tc>
          <w:tcPr>
            <w:tcW w:w="1274" w:type="dxa"/>
          </w:tcPr>
          <w:p w14:paraId="6DD7FCD0" w14:textId="144DF90C"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76.400,00</w:t>
            </w:r>
          </w:p>
        </w:tc>
        <w:tc>
          <w:tcPr>
            <w:tcW w:w="1246" w:type="dxa"/>
          </w:tcPr>
          <w:p w14:paraId="120AA2B7" w14:textId="0E57EB66"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68329C73" w14:textId="77777777">
        <w:trPr>
          <w:trHeight w:val="736"/>
        </w:trPr>
        <w:tc>
          <w:tcPr>
            <w:tcW w:w="564" w:type="dxa"/>
          </w:tcPr>
          <w:p w14:paraId="4DE20E3B" w14:textId="6B5618FF"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13</w:t>
            </w:r>
          </w:p>
        </w:tc>
        <w:tc>
          <w:tcPr>
            <w:tcW w:w="1675" w:type="dxa"/>
          </w:tcPr>
          <w:p w14:paraId="7448BD3B" w14:textId="5DEE57B5"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Put Gračaca 11, Obrovac</w:t>
            </w:r>
          </w:p>
        </w:tc>
        <w:tc>
          <w:tcPr>
            <w:tcW w:w="737" w:type="dxa"/>
          </w:tcPr>
          <w:p w14:paraId="25906B6F" w14:textId="1BA7A8AD"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2</w:t>
            </w:r>
          </w:p>
        </w:tc>
        <w:tc>
          <w:tcPr>
            <w:tcW w:w="1133" w:type="dxa"/>
          </w:tcPr>
          <w:p w14:paraId="3076437D" w14:textId="09FEBA3C"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54,88</w:t>
            </w:r>
          </w:p>
        </w:tc>
        <w:tc>
          <w:tcPr>
            <w:tcW w:w="991" w:type="dxa"/>
          </w:tcPr>
          <w:p w14:paraId="4407D4CC" w14:textId="0C3B4AEB"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1395</w:t>
            </w:r>
          </w:p>
        </w:tc>
        <w:tc>
          <w:tcPr>
            <w:tcW w:w="1423" w:type="dxa"/>
          </w:tcPr>
          <w:p w14:paraId="7B7B6D66" w14:textId="59B5D8E9"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E-12</w:t>
            </w:r>
          </w:p>
        </w:tc>
        <w:tc>
          <w:tcPr>
            <w:tcW w:w="1274" w:type="dxa"/>
          </w:tcPr>
          <w:p w14:paraId="4920D359" w14:textId="304F3DAF"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64.900,00</w:t>
            </w:r>
          </w:p>
        </w:tc>
        <w:tc>
          <w:tcPr>
            <w:tcW w:w="1246" w:type="dxa"/>
          </w:tcPr>
          <w:p w14:paraId="0B58C963" w14:textId="6AFE30A6"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619835DB" w14:textId="77777777">
        <w:trPr>
          <w:trHeight w:val="736"/>
        </w:trPr>
        <w:tc>
          <w:tcPr>
            <w:tcW w:w="564" w:type="dxa"/>
          </w:tcPr>
          <w:p w14:paraId="78A8DE89" w14:textId="5081F4E0"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14</w:t>
            </w:r>
          </w:p>
        </w:tc>
        <w:tc>
          <w:tcPr>
            <w:tcW w:w="1675" w:type="dxa"/>
          </w:tcPr>
          <w:p w14:paraId="016E2A28" w14:textId="349D347C"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Put Gračaca 11, Obrovac</w:t>
            </w:r>
          </w:p>
        </w:tc>
        <w:tc>
          <w:tcPr>
            <w:tcW w:w="737" w:type="dxa"/>
          </w:tcPr>
          <w:p w14:paraId="7A53E1B9" w14:textId="0DF34D58" w:rsidR="00A05F77" w:rsidRPr="004969D6" w:rsidRDefault="00A05F77" w:rsidP="00A05F77">
            <w:pPr>
              <w:pStyle w:val="TableParagraph"/>
              <w:ind w:left="9"/>
              <w:jc w:val="center"/>
              <w:rPr>
                <w:rFonts w:ascii="Aptos Display" w:hAnsi="Aptos Display"/>
                <w:sz w:val="18"/>
                <w:szCs w:val="18"/>
              </w:rPr>
            </w:pPr>
            <w:proofErr w:type="spellStart"/>
            <w:r>
              <w:rPr>
                <w:rFonts w:ascii="Aptos Display" w:hAnsi="Aptos Display"/>
                <w:sz w:val="18"/>
                <w:szCs w:val="18"/>
              </w:rPr>
              <w:t>pr</w:t>
            </w:r>
            <w:proofErr w:type="spellEnd"/>
          </w:p>
        </w:tc>
        <w:tc>
          <w:tcPr>
            <w:tcW w:w="1133" w:type="dxa"/>
          </w:tcPr>
          <w:p w14:paraId="7F0761F4" w14:textId="49EAE9B5"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59,97</w:t>
            </w:r>
          </w:p>
        </w:tc>
        <w:tc>
          <w:tcPr>
            <w:tcW w:w="991" w:type="dxa"/>
          </w:tcPr>
          <w:p w14:paraId="5945BAA9" w14:textId="54149C32"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1395</w:t>
            </w:r>
          </w:p>
        </w:tc>
        <w:tc>
          <w:tcPr>
            <w:tcW w:w="1423" w:type="dxa"/>
          </w:tcPr>
          <w:p w14:paraId="6316CA52" w14:textId="35B90308"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E-1</w:t>
            </w:r>
          </w:p>
        </w:tc>
        <w:tc>
          <w:tcPr>
            <w:tcW w:w="1274" w:type="dxa"/>
          </w:tcPr>
          <w:p w14:paraId="7C5C9F53" w14:textId="15B60DB8"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63.500,00</w:t>
            </w:r>
          </w:p>
        </w:tc>
        <w:tc>
          <w:tcPr>
            <w:tcW w:w="1246" w:type="dxa"/>
          </w:tcPr>
          <w:p w14:paraId="085936CE" w14:textId="04390E16"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2F1686FF" w14:textId="77777777">
        <w:trPr>
          <w:trHeight w:val="736"/>
        </w:trPr>
        <w:tc>
          <w:tcPr>
            <w:tcW w:w="564" w:type="dxa"/>
          </w:tcPr>
          <w:p w14:paraId="2756F52B" w14:textId="1339D48F"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lastRenderedPageBreak/>
              <w:t>15</w:t>
            </w:r>
          </w:p>
        </w:tc>
        <w:tc>
          <w:tcPr>
            <w:tcW w:w="1675" w:type="dxa"/>
          </w:tcPr>
          <w:p w14:paraId="4E082798" w14:textId="1BDE04FC"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Stjepana Radića 29, Obrovac</w:t>
            </w:r>
          </w:p>
        </w:tc>
        <w:tc>
          <w:tcPr>
            <w:tcW w:w="737" w:type="dxa"/>
          </w:tcPr>
          <w:p w14:paraId="29E3DC2B" w14:textId="2F720AB8"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1</w:t>
            </w:r>
          </w:p>
        </w:tc>
        <w:tc>
          <w:tcPr>
            <w:tcW w:w="1133" w:type="dxa"/>
          </w:tcPr>
          <w:p w14:paraId="25823151" w14:textId="45120026"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26,62</w:t>
            </w:r>
          </w:p>
        </w:tc>
        <w:tc>
          <w:tcPr>
            <w:tcW w:w="991" w:type="dxa"/>
          </w:tcPr>
          <w:p w14:paraId="0EAAC626" w14:textId="5E9C7A55"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1291</w:t>
            </w:r>
          </w:p>
        </w:tc>
        <w:tc>
          <w:tcPr>
            <w:tcW w:w="1423" w:type="dxa"/>
          </w:tcPr>
          <w:p w14:paraId="48804B7D" w14:textId="340E087D"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E-4</w:t>
            </w:r>
          </w:p>
        </w:tc>
        <w:tc>
          <w:tcPr>
            <w:tcW w:w="1274" w:type="dxa"/>
          </w:tcPr>
          <w:p w14:paraId="7CDCD046" w14:textId="196875AF"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31.500,00</w:t>
            </w:r>
          </w:p>
        </w:tc>
        <w:tc>
          <w:tcPr>
            <w:tcW w:w="1246" w:type="dxa"/>
          </w:tcPr>
          <w:p w14:paraId="3E2F13C7" w14:textId="0D5B54F5" w:rsidR="00A05F77" w:rsidRPr="004969D6" w:rsidRDefault="00F35AC4" w:rsidP="00A05F77">
            <w:pPr>
              <w:pStyle w:val="TableParagraph"/>
              <w:ind w:left="201" w:firstLine="69"/>
              <w:rPr>
                <w:rFonts w:ascii="Aptos Display" w:hAnsi="Aptos Display"/>
                <w:sz w:val="18"/>
                <w:szCs w:val="18"/>
              </w:rPr>
            </w:pPr>
            <w:r>
              <w:rPr>
                <w:rFonts w:ascii="Aptos Display" w:hAnsi="Aptos Display"/>
                <w:sz w:val="18"/>
                <w:szCs w:val="18"/>
              </w:rPr>
              <w:t>bez valjane pravne osnove</w:t>
            </w:r>
          </w:p>
        </w:tc>
      </w:tr>
      <w:tr w:rsidR="00A05F77" w:rsidRPr="004969D6" w14:paraId="0F3EA7F4" w14:textId="77777777">
        <w:trPr>
          <w:trHeight w:val="736"/>
        </w:trPr>
        <w:tc>
          <w:tcPr>
            <w:tcW w:w="564" w:type="dxa"/>
          </w:tcPr>
          <w:p w14:paraId="4382A688" w14:textId="7EEFA5C6"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16</w:t>
            </w:r>
          </w:p>
        </w:tc>
        <w:tc>
          <w:tcPr>
            <w:tcW w:w="1675" w:type="dxa"/>
          </w:tcPr>
          <w:p w14:paraId="063B765E" w14:textId="1E4F5D2B"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Ante Starčevića 28, Obrovac</w:t>
            </w:r>
          </w:p>
        </w:tc>
        <w:tc>
          <w:tcPr>
            <w:tcW w:w="737" w:type="dxa"/>
          </w:tcPr>
          <w:p w14:paraId="3238A826" w14:textId="65B6095E"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3</w:t>
            </w:r>
          </w:p>
        </w:tc>
        <w:tc>
          <w:tcPr>
            <w:tcW w:w="1133" w:type="dxa"/>
          </w:tcPr>
          <w:p w14:paraId="429795E4" w14:textId="139257AF"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76,00</w:t>
            </w:r>
          </w:p>
        </w:tc>
        <w:tc>
          <w:tcPr>
            <w:tcW w:w="991" w:type="dxa"/>
          </w:tcPr>
          <w:p w14:paraId="4C5E2EBC" w14:textId="703A83B4"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1322</w:t>
            </w:r>
          </w:p>
        </w:tc>
        <w:tc>
          <w:tcPr>
            <w:tcW w:w="1423" w:type="dxa"/>
          </w:tcPr>
          <w:p w14:paraId="5433B325" w14:textId="0FDB73E6"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E-4</w:t>
            </w:r>
          </w:p>
        </w:tc>
        <w:tc>
          <w:tcPr>
            <w:tcW w:w="1274" w:type="dxa"/>
          </w:tcPr>
          <w:p w14:paraId="5E6C6BE7" w14:textId="70F9FA6B"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53.900,00</w:t>
            </w:r>
          </w:p>
        </w:tc>
        <w:tc>
          <w:tcPr>
            <w:tcW w:w="1246" w:type="dxa"/>
          </w:tcPr>
          <w:p w14:paraId="0074787B" w14:textId="4108E018"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r w:rsidR="00A05F77" w:rsidRPr="004969D6" w14:paraId="13980AF2" w14:textId="77777777">
        <w:trPr>
          <w:trHeight w:val="736"/>
        </w:trPr>
        <w:tc>
          <w:tcPr>
            <w:tcW w:w="564" w:type="dxa"/>
          </w:tcPr>
          <w:p w14:paraId="71BE07FE" w14:textId="7EEEEBB9" w:rsidR="00A05F77" w:rsidRPr="004969D6" w:rsidRDefault="00A05F77" w:rsidP="00A05F77">
            <w:pPr>
              <w:pStyle w:val="TableParagraph"/>
              <w:ind w:left="25" w:right="16"/>
              <w:jc w:val="center"/>
              <w:rPr>
                <w:rFonts w:ascii="Aptos Display" w:hAnsi="Aptos Display"/>
                <w:sz w:val="18"/>
                <w:szCs w:val="18"/>
              </w:rPr>
            </w:pPr>
            <w:r>
              <w:rPr>
                <w:rFonts w:ascii="Aptos Display" w:hAnsi="Aptos Display"/>
                <w:sz w:val="18"/>
                <w:szCs w:val="18"/>
              </w:rPr>
              <w:t>17</w:t>
            </w:r>
          </w:p>
        </w:tc>
        <w:tc>
          <w:tcPr>
            <w:tcW w:w="1675" w:type="dxa"/>
          </w:tcPr>
          <w:p w14:paraId="22458423" w14:textId="0C89D110" w:rsidR="00A05F77" w:rsidRPr="004969D6" w:rsidRDefault="00A05F77" w:rsidP="00A05F77">
            <w:pPr>
              <w:pStyle w:val="TableParagraph"/>
              <w:ind w:left="107"/>
              <w:rPr>
                <w:rFonts w:ascii="Aptos Display" w:hAnsi="Aptos Display"/>
                <w:sz w:val="18"/>
                <w:szCs w:val="18"/>
              </w:rPr>
            </w:pPr>
            <w:r>
              <w:rPr>
                <w:rFonts w:ascii="Aptos Display" w:hAnsi="Aptos Display"/>
                <w:sz w:val="18"/>
                <w:szCs w:val="18"/>
              </w:rPr>
              <w:t>Ante Starčevića 30 Obrovac</w:t>
            </w:r>
          </w:p>
        </w:tc>
        <w:tc>
          <w:tcPr>
            <w:tcW w:w="737" w:type="dxa"/>
          </w:tcPr>
          <w:p w14:paraId="5FEB0150" w14:textId="1E260C36" w:rsidR="00A05F77" w:rsidRPr="004969D6" w:rsidRDefault="00A05F77" w:rsidP="00A05F77">
            <w:pPr>
              <w:pStyle w:val="TableParagraph"/>
              <w:ind w:left="9"/>
              <w:jc w:val="center"/>
              <w:rPr>
                <w:rFonts w:ascii="Aptos Display" w:hAnsi="Aptos Display"/>
                <w:sz w:val="18"/>
                <w:szCs w:val="18"/>
              </w:rPr>
            </w:pPr>
            <w:r>
              <w:rPr>
                <w:rFonts w:ascii="Aptos Display" w:hAnsi="Aptos Display"/>
                <w:sz w:val="18"/>
                <w:szCs w:val="18"/>
              </w:rPr>
              <w:t>1</w:t>
            </w:r>
          </w:p>
        </w:tc>
        <w:tc>
          <w:tcPr>
            <w:tcW w:w="1133" w:type="dxa"/>
          </w:tcPr>
          <w:p w14:paraId="559E48A8" w14:textId="34AF2C57" w:rsidR="00A05F77" w:rsidRPr="004969D6" w:rsidRDefault="00A05F77" w:rsidP="00A05F77">
            <w:pPr>
              <w:pStyle w:val="TableParagraph"/>
              <w:ind w:right="96"/>
              <w:jc w:val="right"/>
              <w:rPr>
                <w:rFonts w:ascii="Aptos Display" w:hAnsi="Aptos Display"/>
                <w:sz w:val="18"/>
                <w:szCs w:val="18"/>
              </w:rPr>
            </w:pPr>
            <w:r>
              <w:rPr>
                <w:rFonts w:ascii="Aptos Display" w:hAnsi="Aptos Display"/>
                <w:sz w:val="18"/>
                <w:szCs w:val="18"/>
              </w:rPr>
              <w:t>78,23</w:t>
            </w:r>
          </w:p>
        </w:tc>
        <w:tc>
          <w:tcPr>
            <w:tcW w:w="991" w:type="dxa"/>
          </w:tcPr>
          <w:p w14:paraId="345632C5" w14:textId="3F44CC57" w:rsidR="00A05F77" w:rsidRPr="004969D6" w:rsidRDefault="00A05F77" w:rsidP="00A05F77">
            <w:pPr>
              <w:pStyle w:val="TableParagraph"/>
              <w:spacing w:before="0" w:line="182" w:lineRule="exact"/>
              <w:ind w:left="65" w:right="55"/>
              <w:jc w:val="center"/>
              <w:rPr>
                <w:rFonts w:ascii="Aptos Display" w:hAnsi="Aptos Display"/>
                <w:sz w:val="18"/>
                <w:szCs w:val="18"/>
              </w:rPr>
            </w:pPr>
            <w:r>
              <w:rPr>
                <w:rFonts w:ascii="Aptos Display" w:hAnsi="Aptos Display"/>
                <w:sz w:val="18"/>
                <w:szCs w:val="18"/>
              </w:rPr>
              <w:t>1323</w:t>
            </w:r>
          </w:p>
        </w:tc>
        <w:tc>
          <w:tcPr>
            <w:tcW w:w="1423" w:type="dxa"/>
          </w:tcPr>
          <w:p w14:paraId="69E66BF5" w14:textId="4D5FEB10" w:rsidR="00A05F77" w:rsidRPr="004969D6" w:rsidRDefault="00A05F77" w:rsidP="00A05F77">
            <w:pPr>
              <w:pStyle w:val="TableParagraph"/>
              <w:ind w:left="107" w:right="194"/>
              <w:rPr>
                <w:rFonts w:ascii="Aptos Display" w:hAnsi="Aptos Display"/>
                <w:sz w:val="18"/>
                <w:szCs w:val="18"/>
              </w:rPr>
            </w:pPr>
            <w:r>
              <w:rPr>
                <w:rFonts w:ascii="Aptos Display" w:hAnsi="Aptos Display"/>
                <w:sz w:val="18"/>
                <w:szCs w:val="18"/>
              </w:rPr>
              <w:t>E-3</w:t>
            </w:r>
          </w:p>
        </w:tc>
        <w:tc>
          <w:tcPr>
            <w:tcW w:w="1274" w:type="dxa"/>
          </w:tcPr>
          <w:p w14:paraId="47C87F47" w14:textId="73C9AD42" w:rsidR="00A05F77" w:rsidRPr="004969D6" w:rsidRDefault="00A05F77" w:rsidP="00A05F77">
            <w:pPr>
              <w:pStyle w:val="TableParagraph"/>
              <w:ind w:right="99"/>
              <w:jc w:val="right"/>
              <w:rPr>
                <w:rFonts w:ascii="Aptos Display" w:hAnsi="Aptos Display"/>
                <w:b/>
                <w:sz w:val="18"/>
                <w:szCs w:val="18"/>
              </w:rPr>
            </w:pPr>
            <w:r>
              <w:rPr>
                <w:rFonts w:ascii="Aptos Display" w:hAnsi="Aptos Display"/>
                <w:b/>
                <w:sz w:val="18"/>
                <w:szCs w:val="18"/>
              </w:rPr>
              <w:t>92.500,00</w:t>
            </w:r>
          </w:p>
        </w:tc>
        <w:tc>
          <w:tcPr>
            <w:tcW w:w="1246" w:type="dxa"/>
          </w:tcPr>
          <w:p w14:paraId="71C7A87F" w14:textId="1B08C520" w:rsidR="00A05F77" w:rsidRPr="004969D6" w:rsidRDefault="00A05F77" w:rsidP="00A05F77">
            <w:pPr>
              <w:pStyle w:val="TableParagraph"/>
              <w:ind w:left="201" w:firstLine="69"/>
              <w:rPr>
                <w:rFonts w:ascii="Aptos Display" w:hAnsi="Aptos Display"/>
                <w:sz w:val="18"/>
                <w:szCs w:val="18"/>
              </w:rPr>
            </w:pPr>
            <w:r w:rsidRPr="00994692">
              <w:rPr>
                <w:rFonts w:ascii="Aptos Display" w:hAnsi="Aptos Display"/>
                <w:sz w:val="18"/>
                <w:szCs w:val="18"/>
              </w:rPr>
              <w:t>stan</w:t>
            </w:r>
            <w:r w:rsidRPr="00994692">
              <w:rPr>
                <w:rFonts w:ascii="Aptos Display" w:hAnsi="Aptos Display"/>
                <w:spacing w:val="-3"/>
                <w:sz w:val="18"/>
                <w:szCs w:val="18"/>
              </w:rPr>
              <w:t xml:space="preserve"> </w:t>
            </w:r>
            <w:r w:rsidRPr="00994692">
              <w:rPr>
                <w:rFonts w:ascii="Aptos Display" w:hAnsi="Aptos Display"/>
                <w:sz w:val="18"/>
                <w:szCs w:val="18"/>
              </w:rPr>
              <w:t>koristi</w:t>
            </w:r>
            <w:r w:rsidRPr="00994692">
              <w:rPr>
                <w:rFonts w:ascii="Aptos Display" w:hAnsi="Aptos Display"/>
                <w:spacing w:val="40"/>
                <w:sz w:val="18"/>
                <w:szCs w:val="18"/>
              </w:rPr>
              <w:t xml:space="preserve"> </w:t>
            </w:r>
            <w:r w:rsidRPr="00994692">
              <w:rPr>
                <w:rFonts w:ascii="Aptos Display" w:hAnsi="Aptos Display"/>
                <w:spacing w:val="-2"/>
                <w:sz w:val="18"/>
                <w:szCs w:val="18"/>
              </w:rPr>
              <w:t>najmoprimac</w:t>
            </w:r>
          </w:p>
        </w:tc>
      </w:tr>
    </w:tbl>
    <w:p w14:paraId="2726BF88" w14:textId="77777777" w:rsidR="00363358" w:rsidRPr="004969D6" w:rsidRDefault="00363358">
      <w:pPr>
        <w:pStyle w:val="Tijeloteksta"/>
        <w:ind w:left="0"/>
        <w:jc w:val="left"/>
        <w:rPr>
          <w:rFonts w:ascii="Aptos Display" w:hAnsi="Aptos Display"/>
        </w:rPr>
      </w:pPr>
    </w:p>
    <w:p w14:paraId="148E9ACD" w14:textId="77777777" w:rsidR="00363358" w:rsidRPr="004969D6" w:rsidRDefault="00363358">
      <w:pPr>
        <w:pStyle w:val="Tijeloteksta"/>
        <w:spacing w:before="22"/>
        <w:ind w:left="0"/>
        <w:jc w:val="left"/>
        <w:rPr>
          <w:rFonts w:ascii="Aptos Display" w:hAnsi="Aptos Display"/>
        </w:rPr>
      </w:pPr>
    </w:p>
    <w:p w14:paraId="3DD56E82" w14:textId="5BA04E38" w:rsidR="00363358" w:rsidRPr="004969D6" w:rsidRDefault="00B75926" w:rsidP="00157D6F">
      <w:pPr>
        <w:pStyle w:val="Tijeloteksta"/>
        <w:rPr>
          <w:rFonts w:ascii="Aptos Display" w:hAnsi="Aptos Display"/>
          <w:spacing w:val="-2"/>
        </w:rPr>
      </w:pPr>
      <w:r w:rsidRPr="004969D6">
        <w:rPr>
          <w:rFonts w:ascii="Aptos Display" w:hAnsi="Aptos Display"/>
        </w:rPr>
        <w:t>1.a. Stanovi</w:t>
      </w:r>
      <w:r w:rsidRPr="004969D6">
        <w:rPr>
          <w:rFonts w:ascii="Aptos Display" w:hAnsi="Aptos Display"/>
          <w:spacing w:val="8"/>
        </w:rPr>
        <w:t xml:space="preserve"> </w:t>
      </w:r>
      <w:r w:rsidRPr="004969D6">
        <w:rPr>
          <w:rFonts w:ascii="Aptos Display" w:hAnsi="Aptos Display"/>
        </w:rPr>
        <w:t>u</w:t>
      </w:r>
      <w:r w:rsidRPr="004969D6">
        <w:rPr>
          <w:rFonts w:ascii="Aptos Display" w:hAnsi="Aptos Display"/>
          <w:spacing w:val="11"/>
        </w:rPr>
        <w:t xml:space="preserve"> </w:t>
      </w:r>
      <w:r w:rsidRPr="004969D6">
        <w:rPr>
          <w:rFonts w:ascii="Aptos Display" w:hAnsi="Aptos Display"/>
        </w:rPr>
        <w:t>vlasništvu</w:t>
      </w:r>
      <w:r w:rsidRPr="004969D6">
        <w:rPr>
          <w:rFonts w:ascii="Aptos Display" w:hAnsi="Aptos Display"/>
          <w:spacing w:val="8"/>
        </w:rPr>
        <w:t xml:space="preserve"> </w:t>
      </w:r>
      <w:r w:rsidRPr="004969D6">
        <w:rPr>
          <w:rFonts w:ascii="Aptos Display" w:hAnsi="Aptos Display"/>
        </w:rPr>
        <w:t>Grada</w:t>
      </w:r>
      <w:r w:rsidRPr="004969D6">
        <w:rPr>
          <w:rFonts w:ascii="Aptos Display" w:hAnsi="Aptos Display"/>
          <w:spacing w:val="9"/>
        </w:rPr>
        <w:t xml:space="preserve"> </w:t>
      </w:r>
      <w:r w:rsidR="002C25E1" w:rsidRPr="004969D6">
        <w:rPr>
          <w:rFonts w:ascii="Aptos Display" w:hAnsi="Aptos Display"/>
          <w:spacing w:val="9"/>
        </w:rPr>
        <w:t>Obrovca</w:t>
      </w:r>
      <w:r w:rsidRPr="004969D6">
        <w:rPr>
          <w:rFonts w:ascii="Aptos Display" w:hAnsi="Aptos Display"/>
          <w:spacing w:val="10"/>
        </w:rPr>
        <w:t xml:space="preserve"> </w:t>
      </w:r>
      <w:r w:rsidRPr="004969D6">
        <w:rPr>
          <w:rFonts w:ascii="Aptos Display" w:hAnsi="Aptos Display"/>
        </w:rPr>
        <w:t>koji</w:t>
      </w:r>
      <w:r w:rsidRPr="004969D6">
        <w:rPr>
          <w:rFonts w:ascii="Aptos Display" w:hAnsi="Aptos Display"/>
          <w:spacing w:val="11"/>
        </w:rPr>
        <w:t xml:space="preserve"> </w:t>
      </w:r>
      <w:r w:rsidRPr="004969D6">
        <w:rPr>
          <w:rFonts w:ascii="Aptos Display" w:hAnsi="Aptos Display"/>
        </w:rPr>
        <w:t>su</w:t>
      </w:r>
      <w:r w:rsidRPr="004969D6">
        <w:rPr>
          <w:rFonts w:ascii="Aptos Display" w:hAnsi="Aptos Display"/>
          <w:spacing w:val="10"/>
        </w:rPr>
        <w:t xml:space="preserve"> </w:t>
      </w:r>
      <w:r w:rsidRPr="004969D6">
        <w:rPr>
          <w:rFonts w:ascii="Aptos Display" w:hAnsi="Aptos Display"/>
        </w:rPr>
        <w:t>predmet</w:t>
      </w:r>
      <w:r w:rsidRPr="004969D6">
        <w:rPr>
          <w:rFonts w:ascii="Aptos Display" w:hAnsi="Aptos Display"/>
          <w:spacing w:val="11"/>
        </w:rPr>
        <w:t xml:space="preserve"> </w:t>
      </w:r>
      <w:r w:rsidRPr="004969D6">
        <w:rPr>
          <w:rFonts w:ascii="Aptos Display" w:hAnsi="Aptos Display"/>
        </w:rPr>
        <w:t>prodaje</w:t>
      </w:r>
      <w:r w:rsidRPr="004969D6">
        <w:rPr>
          <w:rFonts w:ascii="Aptos Display" w:hAnsi="Aptos Display"/>
          <w:spacing w:val="10"/>
        </w:rPr>
        <w:t xml:space="preserve"> </w:t>
      </w:r>
      <w:r w:rsidRPr="004969D6">
        <w:rPr>
          <w:rFonts w:ascii="Aptos Display" w:hAnsi="Aptos Display"/>
        </w:rPr>
        <w:t>navedeni</w:t>
      </w:r>
      <w:r w:rsidRPr="004969D6">
        <w:rPr>
          <w:rFonts w:ascii="Aptos Display" w:hAnsi="Aptos Display"/>
          <w:spacing w:val="10"/>
        </w:rPr>
        <w:t xml:space="preserve"> </w:t>
      </w:r>
      <w:r w:rsidRPr="004969D6">
        <w:rPr>
          <w:rFonts w:ascii="Aptos Display" w:hAnsi="Aptos Display"/>
        </w:rPr>
        <w:t>pod</w:t>
      </w:r>
      <w:r w:rsidRPr="004969D6">
        <w:rPr>
          <w:rFonts w:ascii="Aptos Display" w:hAnsi="Aptos Display"/>
          <w:spacing w:val="11"/>
        </w:rPr>
        <w:t xml:space="preserve"> </w:t>
      </w:r>
      <w:r w:rsidRPr="004969D6">
        <w:rPr>
          <w:rFonts w:ascii="Aptos Display" w:hAnsi="Aptos Display"/>
        </w:rPr>
        <w:t>rednim</w:t>
      </w:r>
      <w:r w:rsidRPr="004969D6">
        <w:rPr>
          <w:rFonts w:ascii="Aptos Display" w:hAnsi="Aptos Display"/>
          <w:spacing w:val="11"/>
        </w:rPr>
        <w:t xml:space="preserve"> </w:t>
      </w:r>
      <w:r w:rsidRPr="004969D6">
        <w:rPr>
          <w:rFonts w:ascii="Aptos Display" w:hAnsi="Aptos Display"/>
          <w:spacing w:val="-2"/>
        </w:rPr>
        <w:t>brojevima</w:t>
      </w:r>
    </w:p>
    <w:p w14:paraId="3FFD485E" w14:textId="4A76244F" w:rsidR="00363358" w:rsidRPr="004969D6" w:rsidRDefault="00157D6F" w:rsidP="00157D6F">
      <w:pPr>
        <w:pStyle w:val="Tijeloteksta"/>
        <w:ind w:right="1009"/>
        <w:rPr>
          <w:rFonts w:ascii="Aptos Display" w:hAnsi="Aptos Display"/>
        </w:rPr>
      </w:pPr>
      <w:r w:rsidRPr="004969D6">
        <w:rPr>
          <w:rFonts w:ascii="Aptos Display" w:hAnsi="Aptos Display"/>
          <w:u w:val="single"/>
        </w:rPr>
        <w:t xml:space="preserve">  </w:t>
      </w:r>
      <w:r w:rsidR="00AC102A">
        <w:rPr>
          <w:rFonts w:ascii="Aptos Display" w:hAnsi="Aptos Display"/>
          <w:u w:val="single"/>
        </w:rPr>
        <w:t>1, 4, 5, 6, 8 do 14 i 16 i 17</w:t>
      </w:r>
      <w:r w:rsidRPr="004969D6">
        <w:rPr>
          <w:rFonts w:ascii="Aptos Display" w:hAnsi="Aptos Display"/>
          <w:u w:val="single"/>
        </w:rPr>
        <w:t xml:space="preserve">   </w:t>
      </w:r>
      <w:r w:rsidRPr="004969D6">
        <w:rPr>
          <w:rFonts w:ascii="Aptos Display" w:hAnsi="Aptos Display"/>
        </w:rPr>
        <w:t xml:space="preserve"> su u najmu na određeno vrijeme s ugovorenom najamninom, te najmoprimac ima</w:t>
      </w:r>
      <w:r w:rsidRPr="004969D6">
        <w:rPr>
          <w:rFonts w:ascii="Aptos Display" w:hAnsi="Aptos Display"/>
          <w:spacing w:val="40"/>
        </w:rPr>
        <w:t xml:space="preserve"> </w:t>
      </w:r>
      <w:r w:rsidRPr="004969D6">
        <w:rPr>
          <w:rFonts w:ascii="Aptos Display" w:hAnsi="Aptos Display"/>
        </w:rPr>
        <w:t xml:space="preserve">pravo prvokupa pod uvjetom da je sudjelovao u natječaju i da je prihvatio najvišu ponuđenu cijenu sukladno članku 6. Odluke o prodaji stanova u vlasništvu Grada </w:t>
      </w:r>
      <w:r w:rsidR="002C25E1" w:rsidRPr="004969D6">
        <w:rPr>
          <w:rFonts w:ascii="Aptos Display" w:hAnsi="Aptos Display"/>
        </w:rPr>
        <w:t>Obrovca</w:t>
      </w:r>
      <w:r w:rsidRPr="004969D6">
        <w:rPr>
          <w:rFonts w:ascii="Aptos Display" w:hAnsi="Aptos Display"/>
        </w:rPr>
        <w:t>.</w:t>
      </w:r>
    </w:p>
    <w:p w14:paraId="29BD0EE5" w14:textId="77777777" w:rsidR="0063242B" w:rsidRPr="004969D6" w:rsidRDefault="0063242B" w:rsidP="00130917">
      <w:pPr>
        <w:pStyle w:val="Tijeloteksta"/>
        <w:ind w:right="993"/>
        <w:rPr>
          <w:rFonts w:ascii="Aptos Display" w:hAnsi="Aptos Display"/>
        </w:rPr>
      </w:pPr>
    </w:p>
    <w:p w14:paraId="14D2D19A" w14:textId="1CD76F34" w:rsidR="0063242B" w:rsidRPr="004969D6" w:rsidRDefault="00B75926" w:rsidP="00130917">
      <w:pPr>
        <w:pStyle w:val="Tijeloteksta"/>
        <w:ind w:right="993"/>
        <w:rPr>
          <w:rFonts w:ascii="Aptos Display" w:hAnsi="Aptos Display"/>
        </w:rPr>
      </w:pPr>
      <w:r w:rsidRPr="004969D6">
        <w:rPr>
          <w:rFonts w:ascii="Aptos Display" w:hAnsi="Aptos Display"/>
        </w:rPr>
        <w:t>1.b. Stanovi</w:t>
      </w:r>
      <w:r w:rsidRPr="004969D6">
        <w:rPr>
          <w:rFonts w:ascii="Aptos Display" w:hAnsi="Aptos Display"/>
          <w:spacing w:val="-4"/>
        </w:rPr>
        <w:t xml:space="preserve"> </w:t>
      </w:r>
      <w:r w:rsidRPr="004969D6">
        <w:rPr>
          <w:rFonts w:ascii="Aptos Display" w:hAnsi="Aptos Display"/>
        </w:rPr>
        <w:t>pod</w:t>
      </w:r>
      <w:r w:rsidRPr="004969D6">
        <w:rPr>
          <w:rFonts w:ascii="Aptos Display" w:hAnsi="Aptos Display"/>
          <w:spacing w:val="-4"/>
        </w:rPr>
        <w:t xml:space="preserve"> </w:t>
      </w:r>
      <w:r w:rsidRPr="004969D6">
        <w:rPr>
          <w:rFonts w:ascii="Aptos Display" w:hAnsi="Aptos Display"/>
        </w:rPr>
        <w:t>rednim</w:t>
      </w:r>
      <w:r w:rsidRPr="004969D6">
        <w:rPr>
          <w:rFonts w:ascii="Aptos Display" w:hAnsi="Aptos Display"/>
          <w:spacing w:val="-4"/>
        </w:rPr>
        <w:t xml:space="preserve"> </w:t>
      </w:r>
      <w:r w:rsidRPr="004969D6">
        <w:rPr>
          <w:rFonts w:ascii="Aptos Display" w:hAnsi="Aptos Display"/>
        </w:rPr>
        <w:t>brojevima</w:t>
      </w:r>
      <w:r w:rsidR="00F35AC4">
        <w:rPr>
          <w:rFonts w:ascii="Aptos Display" w:hAnsi="Aptos Display"/>
          <w:spacing w:val="-5"/>
        </w:rPr>
        <w:t xml:space="preserve"> </w:t>
      </w:r>
      <w:r w:rsidR="00F35AC4" w:rsidRPr="00AC102A">
        <w:rPr>
          <w:rFonts w:ascii="Aptos Display" w:hAnsi="Aptos Display"/>
          <w:spacing w:val="-5"/>
          <w:u w:val="single"/>
        </w:rPr>
        <w:t>2, 3 i 7</w:t>
      </w:r>
      <w:r w:rsidR="00AC102A" w:rsidRPr="00AC102A">
        <w:rPr>
          <w:rFonts w:ascii="Aptos Display" w:hAnsi="Aptos Display"/>
          <w:spacing w:val="-5"/>
          <w:u w:val="single"/>
        </w:rPr>
        <w:t xml:space="preserve"> i 15</w:t>
      </w:r>
      <w:r w:rsidRPr="004969D6">
        <w:rPr>
          <w:rFonts w:ascii="Aptos Display" w:hAnsi="Aptos Display"/>
          <w:spacing w:val="-4"/>
        </w:rPr>
        <w:t xml:space="preserve"> </w:t>
      </w:r>
      <w:r w:rsidRPr="004969D6">
        <w:rPr>
          <w:rFonts w:ascii="Aptos Display" w:hAnsi="Aptos Display"/>
        </w:rPr>
        <w:t>koriste</w:t>
      </w:r>
      <w:r w:rsidRPr="004969D6">
        <w:rPr>
          <w:rFonts w:ascii="Aptos Display" w:hAnsi="Aptos Display"/>
          <w:spacing w:val="-5"/>
        </w:rPr>
        <w:t xml:space="preserve"> </w:t>
      </w:r>
      <w:r w:rsidRPr="004969D6">
        <w:rPr>
          <w:rFonts w:ascii="Aptos Display" w:hAnsi="Aptos Display"/>
        </w:rPr>
        <w:t>se</w:t>
      </w:r>
      <w:r w:rsidRPr="004969D6">
        <w:rPr>
          <w:rFonts w:ascii="Aptos Display" w:hAnsi="Aptos Display"/>
          <w:spacing w:val="-5"/>
        </w:rPr>
        <w:t xml:space="preserve"> </w:t>
      </w:r>
      <w:r w:rsidRPr="004969D6">
        <w:rPr>
          <w:rFonts w:ascii="Aptos Display" w:hAnsi="Aptos Display"/>
        </w:rPr>
        <w:t>bez</w:t>
      </w:r>
      <w:r w:rsidRPr="004969D6">
        <w:rPr>
          <w:rFonts w:ascii="Aptos Display" w:hAnsi="Aptos Display"/>
          <w:spacing w:val="-3"/>
        </w:rPr>
        <w:t xml:space="preserve"> </w:t>
      </w:r>
      <w:r w:rsidRPr="004969D6">
        <w:rPr>
          <w:rFonts w:ascii="Aptos Display" w:hAnsi="Aptos Display"/>
        </w:rPr>
        <w:t>valjane</w:t>
      </w:r>
      <w:r w:rsidRPr="004969D6">
        <w:rPr>
          <w:rFonts w:ascii="Aptos Display" w:hAnsi="Aptos Display"/>
          <w:spacing w:val="-5"/>
        </w:rPr>
        <w:t xml:space="preserve"> </w:t>
      </w:r>
      <w:r w:rsidRPr="004969D6">
        <w:rPr>
          <w:rFonts w:ascii="Aptos Display" w:hAnsi="Aptos Display"/>
        </w:rPr>
        <w:t>pravne</w:t>
      </w:r>
      <w:r w:rsidR="00130917" w:rsidRPr="004969D6">
        <w:rPr>
          <w:rFonts w:ascii="Aptos Display" w:hAnsi="Aptos Display"/>
        </w:rPr>
        <w:t xml:space="preserve"> </w:t>
      </w:r>
      <w:r w:rsidR="00130917" w:rsidRPr="004969D6">
        <w:rPr>
          <w:rFonts w:ascii="Aptos Display" w:hAnsi="Aptos Display"/>
          <w:spacing w:val="-5"/>
        </w:rPr>
        <w:t>o</w:t>
      </w:r>
      <w:r w:rsidRPr="004969D6">
        <w:rPr>
          <w:rFonts w:ascii="Aptos Display" w:hAnsi="Aptos Display"/>
        </w:rPr>
        <w:t>snove</w:t>
      </w:r>
      <w:r w:rsidR="0063242B" w:rsidRPr="004969D6">
        <w:rPr>
          <w:rFonts w:ascii="Aptos Display" w:hAnsi="Aptos Display"/>
        </w:rPr>
        <w:t xml:space="preserve"> te se prodaju u viđenom i zatečenom pravnom, faktičnom i posjedovnom stanju. Grad Obrovac napominje da se nekretnina nalazi u posjedu treće osobe koja istu koristi bez valjane pravne osnove. Kupac kupnjom nekretnine u cijelosti preuzima rizik stupanja u posjed te preuzima obvezu i sve troškove vezane uz iseljenje osobe koja je u posjedu, kao i oslobađanje stana od stvari trećih osoba, bilo mirnim putem ili putem nadležnog suda. Grad Obrovac ne odgovara za nemogućnost stupanja u posjed nekretnine niti za pravne nedostatke koji proizlaze iz činjenice da nekretninu drži treća osoba bez pravne osnove, te je isključena bilo kakva odgovornost Prodavatelja za materijalne ili pravne nedostatke u tom smislu.</w:t>
      </w:r>
    </w:p>
    <w:p w14:paraId="72CE2180" w14:textId="17FA02F9" w:rsidR="00363358" w:rsidRPr="004969D6" w:rsidRDefault="00363358" w:rsidP="00F35AC4">
      <w:pPr>
        <w:pStyle w:val="Tijeloteksta"/>
        <w:ind w:left="0" w:right="993"/>
        <w:rPr>
          <w:rFonts w:ascii="Aptos Display" w:hAnsi="Aptos Display"/>
        </w:rPr>
      </w:pPr>
    </w:p>
    <w:p w14:paraId="2D0CB3B6" w14:textId="77777777" w:rsidR="00363358" w:rsidRPr="004969D6" w:rsidRDefault="00363358" w:rsidP="00157D6F">
      <w:pPr>
        <w:pStyle w:val="Tijeloteksta"/>
        <w:ind w:left="0"/>
        <w:rPr>
          <w:rFonts w:ascii="Aptos Display" w:hAnsi="Aptos Display"/>
        </w:rPr>
      </w:pPr>
    </w:p>
    <w:p w14:paraId="5B57052A" w14:textId="019971C5" w:rsidR="00363358" w:rsidRPr="004969D6" w:rsidRDefault="00000000" w:rsidP="00157D6F">
      <w:pPr>
        <w:pStyle w:val="Odlomakpopisa"/>
        <w:numPr>
          <w:ilvl w:val="0"/>
          <w:numId w:val="1"/>
        </w:numPr>
        <w:tabs>
          <w:tab w:val="left" w:pos="467"/>
        </w:tabs>
        <w:ind w:left="165" w:right="1011" w:firstLine="0"/>
        <w:rPr>
          <w:rFonts w:ascii="Aptos Display" w:hAnsi="Aptos Display"/>
          <w:sz w:val="24"/>
          <w:szCs w:val="24"/>
        </w:rPr>
      </w:pPr>
      <w:r w:rsidRPr="004969D6">
        <w:rPr>
          <w:rFonts w:ascii="Aptos Display" w:hAnsi="Aptos Display"/>
          <w:sz w:val="24"/>
          <w:szCs w:val="24"/>
        </w:rPr>
        <w:t xml:space="preserve">Pravo sudjelovanja u javnom natječaju imaju sve fizičke osobe državljani Republike </w:t>
      </w:r>
      <w:r w:rsidR="002C25E1" w:rsidRPr="004969D6">
        <w:rPr>
          <w:rFonts w:ascii="Aptos Display" w:hAnsi="Aptos Display"/>
          <w:sz w:val="24"/>
          <w:szCs w:val="24"/>
        </w:rPr>
        <w:t>H</w:t>
      </w:r>
      <w:r w:rsidRPr="004969D6">
        <w:rPr>
          <w:rFonts w:ascii="Aptos Display" w:hAnsi="Aptos Display"/>
          <w:sz w:val="24"/>
          <w:szCs w:val="24"/>
        </w:rPr>
        <w:t>rvatske i državljani država članica Europske unije, te pravne osobe registrirane u Republici Hrvatskoj i državama članicama Europske unije.</w:t>
      </w:r>
    </w:p>
    <w:p w14:paraId="346DF101" w14:textId="77777777" w:rsidR="00363358" w:rsidRPr="004969D6" w:rsidRDefault="00000000" w:rsidP="00157D6F">
      <w:pPr>
        <w:pStyle w:val="Tijeloteksta"/>
        <w:ind w:left="164" w:right="1012"/>
        <w:rPr>
          <w:rFonts w:ascii="Aptos Display" w:hAnsi="Aptos Display"/>
        </w:rPr>
      </w:pPr>
      <w:r w:rsidRPr="004969D6">
        <w:rPr>
          <w:rFonts w:ascii="Aptos Display" w:hAnsi="Aptos Display"/>
        </w:rPr>
        <w:t>Ostale strane pravne i fizičke osobe mogu sudjelovati na natječaju ako ispunjavaju zakonom propisane uvjete za stjecanje prava vlasništva na području Republike Hrvatske.</w:t>
      </w:r>
    </w:p>
    <w:p w14:paraId="78C3778B" w14:textId="77777777" w:rsidR="00363358" w:rsidRPr="004969D6" w:rsidRDefault="00000000" w:rsidP="00157D6F">
      <w:pPr>
        <w:pStyle w:val="Tijeloteksta"/>
        <w:ind w:left="164" w:right="1013"/>
        <w:rPr>
          <w:rFonts w:ascii="Aptos Display" w:hAnsi="Aptos Display"/>
        </w:rPr>
      </w:pPr>
      <w:r w:rsidRPr="004969D6">
        <w:rPr>
          <w:rFonts w:ascii="Aptos Display" w:hAnsi="Aptos Display"/>
        </w:rPr>
        <w:t>Podnošenjem ponude na ovaj javni natječaj smatra se da je ponuditelj fizička osoba dala privolu za prikupljanje i obradu svojih osobnih podataka u svrhu provođenja javnog natječaja u skladu s Općom Uredbom o zaštiti podataka (GDPR).</w:t>
      </w:r>
    </w:p>
    <w:p w14:paraId="7DCE1AEF" w14:textId="77777777" w:rsidR="00363358" w:rsidRPr="004969D6" w:rsidRDefault="00363358" w:rsidP="00157D6F">
      <w:pPr>
        <w:pStyle w:val="Tijeloteksta"/>
        <w:ind w:left="0"/>
        <w:rPr>
          <w:rFonts w:ascii="Aptos Display" w:hAnsi="Aptos Display"/>
        </w:rPr>
      </w:pPr>
    </w:p>
    <w:p w14:paraId="249285E0" w14:textId="77777777" w:rsidR="002C25E1" w:rsidRPr="004969D6" w:rsidRDefault="00000000" w:rsidP="00157D6F">
      <w:pPr>
        <w:pStyle w:val="Odlomakpopisa"/>
        <w:widowControl/>
        <w:numPr>
          <w:ilvl w:val="0"/>
          <w:numId w:val="1"/>
        </w:numPr>
        <w:tabs>
          <w:tab w:val="left" w:pos="414"/>
        </w:tabs>
        <w:autoSpaceDE/>
        <w:autoSpaceDN/>
        <w:ind w:right="993"/>
        <w:rPr>
          <w:rFonts w:ascii="Aptos Display" w:hAnsi="Aptos Display"/>
          <w:sz w:val="24"/>
          <w:szCs w:val="24"/>
        </w:rPr>
      </w:pPr>
      <w:r w:rsidRPr="004969D6">
        <w:rPr>
          <w:rFonts w:ascii="Aptos Display" w:hAnsi="Aptos Display"/>
          <w:sz w:val="24"/>
          <w:szCs w:val="24"/>
        </w:rPr>
        <w:t>Osobe koje sudjeluju u javnom natječaju dužne su položiti jamčevinu u iznosu od 10% od početnog iznosa kupoprodajne cijene pojedinog stana.</w:t>
      </w:r>
      <w:r w:rsidR="002C25E1" w:rsidRPr="004969D6">
        <w:rPr>
          <w:rFonts w:ascii="Aptos Display" w:hAnsi="Aptos Display"/>
          <w:sz w:val="24"/>
          <w:szCs w:val="24"/>
        </w:rPr>
        <w:t xml:space="preserve">   </w:t>
      </w:r>
    </w:p>
    <w:p w14:paraId="497E559A" w14:textId="388AE25F" w:rsidR="002C25E1" w:rsidRPr="004969D6" w:rsidRDefault="00000000" w:rsidP="00157D6F">
      <w:pPr>
        <w:pStyle w:val="Odlomakpopisa"/>
        <w:widowControl/>
        <w:tabs>
          <w:tab w:val="left" w:pos="414"/>
        </w:tabs>
        <w:autoSpaceDE/>
        <w:autoSpaceDN/>
        <w:ind w:left="405" w:right="993"/>
        <w:rPr>
          <w:rFonts w:ascii="Aptos Display" w:hAnsi="Aptos Display"/>
          <w:sz w:val="24"/>
          <w:szCs w:val="24"/>
        </w:rPr>
      </w:pPr>
      <w:r w:rsidRPr="004969D6">
        <w:rPr>
          <w:rFonts w:ascii="Aptos Display" w:hAnsi="Aptos Display"/>
          <w:sz w:val="24"/>
          <w:szCs w:val="24"/>
        </w:rPr>
        <w:t xml:space="preserve">Jamčevina se uplaćuje, prije isteka roka za podnošenje pisanih ponuda na natječaj, </w:t>
      </w:r>
      <w:r w:rsidR="002C25E1" w:rsidRPr="004969D6">
        <w:rPr>
          <w:rFonts w:ascii="Aptos Display" w:hAnsi="Aptos Display"/>
          <w:sz w:val="24"/>
          <w:szCs w:val="24"/>
          <w:lang w:eastAsia="hr-HR"/>
        </w:rPr>
        <w:t>IBAN    HR4524810001829600008 model plaćanja HR68, poziv na broj: 7</w:t>
      </w:r>
      <w:r w:rsidR="004969D6">
        <w:rPr>
          <w:rFonts w:ascii="Aptos Display" w:hAnsi="Aptos Display"/>
          <w:sz w:val="24"/>
          <w:szCs w:val="24"/>
          <w:lang w:eastAsia="hr-HR"/>
        </w:rPr>
        <w:t>820</w:t>
      </w:r>
      <w:r w:rsidR="002C25E1" w:rsidRPr="004969D6">
        <w:rPr>
          <w:rFonts w:ascii="Aptos Display" w:hAnsi="Aptos Display"/>
          <w:sz w:val="24"/>
          <w:szCs w:val="24"/>
          <w:lang w:eastAsia="hr-HR"/>
        </w:rPr>
        <w:t xml:space="preserve">-OIB </w:t>
      </w:r>
      <w:r w:rsidR="004969D6">
        <w:rPr>
          <w:rFonts w:ascii="Aptos Display" w:hAnsi="Aptos Display"/>
          <w:sz w:val="24"/>
          <w:szCs w:val="24"/>
          <w:lang w:eastAsia="hr-HR"/>
        </w:rPr>
        <w:t>ponuditelja</w:t>
      </w:r>
      <w:r w:rsidR="002C25E1" w:rsidRPr="004969D6">
        <w:rPr>
          <w:rFonts w:ascii="Aptos Display" w:hAnsi="Aptos Display"/>
          <w:sz w:val="24"/>
          <w:szCs w:val="24"/>
          <w:lang w:eastAsia="hr-HR"/>
        </w:rPr>
        <w:t>,</w:t>
      </w:r>
      <w:r w:rsidRPr="004969D6">
        <w:rPr>
          <w:rFonts w:ascii="Aptos Display" w:hAnsi="Aptos Display"/>
          <w:sz w:val="24"/>
          <w:szCs w:val="24"/>
        </w:rPr>
        <w:t xml:space="preserve"> što se smatra suglasnošću stranke za korištenje njenog OIB-a.</w:t>
      </w:r>
    </w:p>
    <w:p w14:paraId="29911047" w14:textId="5F545BF9" w:rsidR="00363358" w:rsidRPr="004969D6" w:rsidRDefault="00000000" w:rsidP="00157D6F">
      <w:pPr>
        <w:pStyle w:val="Odlomakpopisa"/>
        <w:widowControl/>
        <w:tabs>
          <w:tab w:val="left" w:pos="414"/>
        </w:tabs>
        <w:autoSpaceDE/>
        <w:autoSpaceDN/>
        <w:ind w:left="405" w:right="993"/>
        <w:rPr>
          <w:rFonts w:ascii="Aptos Display" w:hAnsi="Aptos Display"/>
          <w:sz w:val="24"/>
          <w:szCs w:val="24"/>
        </w:rPr>
      </w:pPr>
      <w:r w:rsidRPr="004969D6">
        <w:rPr>
          <w:rFonts w:ascii="Aptos Display" w:hAnsi="Aptos Display"/>
          <w:sz w:val="24"/>
          <w:szCs w:val="24"/>
        </w:rPr>
        <w:t>Ponuditeljima čije ponude ne bude prihvaćene uplaćena se jamčevina vraća u roku od 60</w:t>
      </w:r>
      <w:r w:rsidRPr="004969D6">
        <w:rPr>
          <w:rFonts w:ascii="Aptos Display" w:hAnsi="Aptos Display"/>
          <w:spacing w:val="40"/>
          <w:sz w:val="24"/>
          <w:szCs w:val="24"/>
        </w:rPr>
        <w:t xml:space="preserve"> </w:t>
      </w:r>
      <w:r w:rsidRPr="004969D6">
        <w:rPr>
          <w:rFonts w:ascii="Aptos Display" w:hAnsi="Aptos Display"/>
          <w:sz w:val="24"/>
          <w:szCs w:val="24"/>
        </w:rPr>
        <w:t xml:space="preserve">dana od dana konačnosti zaključka gradonačelnika Grada </w:t>
      </w:r>
      <w:r w:rsidR="002F0B16" w:rsidRPr="004969D6">
        <w:rPr>
          <w:rFonts w:ascii="Aptos Display" w:hAnsi="Aptos Display"/>
          <w:sz w:val="24"/>
          <w:szCs w:val="24"/>
        </w:rPr>
        <w:t>Obrovca</w:t>
      </w:r>
      <w:r w:rsidRPr="004969D6">
        <w:rPr>
          <w:rFonts w:ascii="Aptos Display" w:hAnsi="Aptos Display"/>
          <w:sz w:val="24"/>
          <w:szCs w:val="24"/>
        </w:rPr>
        <w:t xml:space="preserve"> o odabiru najpovoljnijeg </w:t>
      </w:r>
      <w:r w:rsidRPr="004969D6">
        <w:rPr>
          <w:rFonts w:ascii="Aptos Display" w:hAnsi="Aptos Display"/>
          <w:spacing w:val="-2"/>
          <w:sz w:val="24"/>
          <w:szCs w:val="24"/>
        </w:rPr>
        <w:t>ponuditelja.</w:t>
      </w:r>
      <w:r w:rsidR="002C25E1" w:rsidRPr="004969D6">
        <w:rPr>
          <w:rFonts w:ascii="Aptos Display" w:hAnsi="Aptos Display"/>
          <w:spacing w:val="-2"/>
          <w:sz w:val="24"/>
          <w:szCs w:val="24"/>
        </w:rPr>
        <w:t xml:space="preserve"> </w:t>
      </w:r>
      <w:r w:rsidRPr="004969D6">
        <w:rPr>
          <w:rFonts w:ascii="Aptos Display" w:hAnsi="Aptos Display"/>
          <w:sz w:val="24"/>
          <w:szCs w:val="24"/>
        </w:rPr>
        <w:t xml:space="preserve">Ponuditelju čija je ponuda prihvaćena uplaćena jamčevina uračunava </w:t>
      </w:r>
      <w:r w:rsidR="00E86FCD" w:rsidRPr="004969D6">
        <w:rPr>
          <w:rFonts w:ascii="Aptos Display" w:hAnsi="Aptos Display"/>
          <w:sz w:val="24"/>
          <w:szCs w:val="24"/>
        </w:rPr>
        <w:t xml:space="preserve">se </w:t>
      </w:r>
      <w:r w:rsidRPr="004969D6">
        <w:rPr>
          <w:rFonts w:ascii="Aptos Display" w:hAnsi="Aptos Display"/>
          <w:sz w:val="24"/>
          <w:szCs w:val="24"/>
        </w:rPr>
        <w:t>u kupoprodajnu cijenu. Ako najpovoljniji ponuditelj odustane od ponude, odnosno od sklapanja ugovora o kupoprodaji, uplaćena jamčevina se ne vraća.</w:t>
      </w:r>
    </w:p>
    <w:p w14:paraId="3D2A4D55" w14:textId="7100230C" w:rsidR="00363358" w:rsidRPr="004969D6" w:rsidRDefault="00000000" w:rsidP="00157D6F">
      <w:pPr>
        <w:pStyle w:val="Odlomakpopisa"/>
        <w:numPr>
          <w:ilvl w:val="0"/>
          <w:numId w:val="1"/>
        </w:numPr>
        <w:tabs>
          <w:tab w:val="left" w:pos="404"/>
        </w:tabs>
        <w:spacing w:before="274"/>
        <w:ind w:left="404"/>
        <w:rPr>
          <w:rFonts w:ascii="Aptos Display" w:hAnsi="Aptos Display"/>
          <w:sz w:val="24"/>
          <w:szCs w:val="24"/>
        </w:rPr>
      </w:pPr>
      <w:r w:rsidRPr="004969D6">
        <w:rPr>
          <w:rFonts w:ascii="Aptos Display" w:hAnsi="Aptos Display"/>
          <w:sz w:val="24"/>
          <w:szCs w:val="24"/>
        </w:rPr>
        <w:t>Ponuditelji</w:t>
      </w:r>
      <w:r w:rsidRPr="004969D6">
        <w:rPr>
          <w:rFonts w:ascii="Aptos Display" w:hAnsi="Aptos Display"/>
          <w:spacing w:val="-2"/>
          <w:sz w:val="24"/>
          <w:szCs w:val="24"/>
        </w:rPr>
        <w:t xml:space="preserve"> </w:t>
      </w:r>
      <w:r w:rsidRPr="004969D6">
        <w:rPr>
          <w:rFonts w:ascii="Aptos Display" w:hAnsi="Aptos Display"/>
          <w:sz w:val="24"/>
          <w:szCs w:val="24"/>
        </w:rPr>
        <w:t>u</w:t>
      </w:r>
      <w:r w:rsidRPr="004969D6">
        <w:rPr>
          <w:rFonts w:ascii="Aptos Display" w:hAnsi="Aptos Display"/>
          <w:spacing w:val="-1"/>
          <w:sz w:val="24"/>
          <w:szCs w:val="24"/>
        </w:rPr>
        <w:t xml:space="preserve"> </w:t>
      </w:r>
      <w:r w:rsidR="003B52AD" w:rsidRPr="004969D6">
        <w:rPr>
          <w:rFonts w:ascii="Aptos Display" w:hAnsi="Aptos Display"/>
          <w:spacing w:val="-1"/>
          <w:sz w:val="24"/>
          <w:szCs w:val="24"/>
        </w:rPr>
        <w:t>O</w:t>
      </w:r>
      <w:r w:rsidR="00267E94" w:rsidRPr="004969D6">
        <w:rPr>
          <w:rFonts w:ascii="Aptos Display" w:hAnsi="Aptos Display"/>
          <w:spacing w:val="-1"/>
          <w:sz w:val="24"/>
          <w:szCs w:val="24"/>
        </w:rPr>
        <w:t xml:space="preserve">brascu </w:t>
      </w:r>
      <w:r w:rsidRPr="004969D6">
        <w:rPr>
          <w:rFonts w:ascii="Aptos Display" w:hAnsi="Aptos Display"/>
          <w:sz w:val="24"/>
          <w:szCs w:val="24"/>
        </w:rPr>
        <w:t>ponud</w:t>
      </w:r>
      <w:r w:rsidR="00267E94" w:rsidRPr="004969D6">
        <w:rPr>
          <w:rFonts w:ascii="Aptos Display" w:hAnsi="Aptos Display"/>
          <w:sz w:val="24"/>
          <w:szCs w:val="24"/>
        </w:rPr>
        <w:t>e</w:t>
      </w:r>
      <w:r w:rsidR="003B52AD" w:rsidRPr="004969D6">
        <w:rPr>
          <w:rFonts w:ascii="Aptos Display" w:hAnsi="Aptos Display"/>
          <w:sz w:val="24"/>
          <w:szCs w:val="24"/>
        </w:rPr>
        <w:t xml:space="preserve"> koji čini sastavni dio ovog Natječaja</w:t>
      </w:r>
      <w:r w:rsidRPr="004969D6">
        <w:rPr>
          <w:rFonts w:ascii="Aptos Display" w:hAnsi="Aptos Display"/>
          <w:spacing w:val="-1"/>
          <w:sz w:val="24"/>
          <w:szCs w:val="24"/>
        </w:rPr>
        <w:t xml:space="preserve"> </w:t>
      </w:r>
      <w:r w:rsidRPr="004969D6">
        <w:rPr>
          <w:rFonts w:ascii="Aptos Display" w:hAnsi="Aptos Display"/>
          <w:sz w:val="24"/>
          <w:szCs w:val="24"/>
        </w:rPr>
        <w:t>moraju</w:t>
      </w:r>
      <w:r w:rsidRPr="004969D6">
        <w:rPr>
          <w:rFonts w:ascii="Aptos Display" w:hAnsi="Aptos Display"/>
          <w:spacing w:val="-1"/>
          <w:sz w:val="24"/>
          <w:szCs w:val="24"/>
        </w:rPr>
        <w:t xml:space="preserve"> </w:t>
      </w:r>
      <w:r w:rsidRPr="004969D6">
        <w:rPr>
          <w:rFonts w:ascii="Aptos Display" w:hAnsi="Aptos Display"/>
          <w:spacing w:val="-2"/>
          <w:sz w:val="24"/>
          <w:szCs w:val="24"/>
        </w:rPr>
        <w:t>navesti:</w:t>
      </w:r>
    </w:p>
    <w:p w14:paraId="1A816F6B" w14:textId="77777777" w:rsidR="002F0B16" w:rsidRPr="004969D6" w:rsidRDefault="00000000" w:rsidP="00157D6F">
      <w:pPr>
        <w:pStyle w:val="Odlomakpopisa"/>
        <w:numPr>
          <w:ilvl w:val="1"/>
          <w:numId w:val="1"/>
        </w:numPr>
        <w:tabs>
          <w:tab w:val="left" w:pos="311"/>
        </w:tabs>
        <w:ind w:left="164" w:right="1013" w:firstLine="0"/>
        <w:rPr>
          <w:rFonts w:ascii="Aptos Display" w:hAnsi="Aptos Display"/>
          <w:sz w:val="24"/>
          <w:szCs w:val="24"/>
        </w:rPr>
      </w:pPr>
      <w:r w:rsidRPr="004969D6">
        <w:rPr>
          <w:rFonts w:ascii="Aptos Display" w:hAnsi="Aptos Display"/>
          <w:sz w:val="24"/>
          <w:szCs w:val="24"/>
        </w:rPr>
        <w:t>ime i prezime, odnosno naziv te osobne podatke o ponuditelju</w:t>
      </w:r>
      <w:r w:rsidRPr="004969D6">
        <w:rPr>
          <w:rFonts w:ascii="Aptos Display" w:hAnsi="Aptos Display"/>
          <w:spacing w:val="40"/>
          <w:sz w:val="24"/>
          <w:szCs w:val="24"/>
        </w:rPr>
        <w:t xml:space="preserve"> </w:t>
      </w:r>
      <w:r w:rsidRPr="004969D6">
        <w:rPr>
          <w:rFonts w:ascii="Aptos Display" w:hAnsi="Aptos Display"/>
          <w:sz w:val="24"/>
          <w:szCs w:val="24"/>
        </w:rPr>
        <w:t>(OIB, prebivalište,</w:t>
      </w:r>
      <w:r w:rsidR="002C25E1" w:rsidRPr="004969D6">
        <w:rPr>
          <w:rFonts w:ascii="Aptos Display" w:hAnsi="Aptos Display"/>
          <w:sz w:val="24"/>
          <w:szCs w:val="24"/>
        </w:rPr>
        <w:t xml:space="preserve"> </w:t>
      </w:r>
      <w:r w:rsidRPr="004969D6">
        <w:rPr>
          <w:rFonts w:ascii="Aptos Display" w:hAnsi="Aptos Display"/>
          <w:sz w:val="24"/>
          <w:szCs w:val="24"/>
        </w:rPr>
        <w:t>odnosno</w:t>
      </w:r>
    </w:p>
    <w:p w14:paraId="1AE5920B" w14:textId="49C0278E" w:rsidR="00363358" w:rsidRPr="004969D6" w:rsidRDefault="002F0B16" w:rsidP="00157D6F">
      <w:pPr>
        <w:pStyle w:val="Odlomakpopisa"/>
        <w:tabs>
          <w:tab w:val="left" w:pos="311"/>
        </w:tabs>
        <w:ind w:left="164" w:right="1013"/>
        <w:rPr>
          <w:rFonts w:ascii="Aptos Display" w:hAnsi="Aptos Display"/>
          <w:sz w:val="24"/>
          <w:szCs w:val="24"/>
        </w:rPr>
      </w:pPr>
      <w:r w:rsidRPr="004969D6">
        <w:rPr>
          <w:rFonts w:ascii="Aptos Display" w:hAnsi="Aptos Display"/>
          <w:sz w:val="24"/>
          <w:szCs w:val="24"/>
        </w:rPr>
        <w:lastRenderedPageBreak/>
        <w:t xml:space="preserve">  sjedište ponuditelja, državljanstvo),</w:t>
      </w:r>
    </w:p>
    <w:p w14:paraId="22D2BD9C" w14:textId="77777777" w:rsidR="002C25E1" w:rsidRPr="004969D6" w:rsidRDefault="00000000" w:rsidP="00157D6F">
      <w:pPr>
        <w:pStyle w:val="Odlomakpopisa"/>
        <w:numPr>
          <w:ilvl w:val="1"/>
          <w:numId w:val="1"/>
        </w:numPr>
        <w:tabs>
          <w:tab w:val="left" w:pos="364"/>
        </w:tabs>
        <w:ind w:left="302" w:right="1016" w:hanging="138"/>
        <w:rPr>
          <w:rFonts w:ascii="Aptos Display" w:hAnsi="Aptos Display"/>
          <w:sz w:val="24"/>
          <w:szCs w:val="24"/>
        </w:rPr>
      </w:pPr>
      <w:r w:rsidRPr="004969D6">
        <w:rPr>
          <w:rFonts w:ascii="Aptos Display" w:hAnsi="Aptos Display"/>
          <w:sz w:val="24"/>
          <w:szCs w:val="24"/>
        </w:rPr>
        <w:t>oznaku</w:t>
      </w:r>
      <w:r w:rsidRPr="004969D6">
        <w:rPr>
          <w:rFonts w:ascii="Aptos Display" w:hAnsi="Aptos Display"/>
          <w:spacing w:val="40"/>
          <w:sz w:val="24"/>
          <w:szCs w:val="24"/>
        </w:rPr>
        <w:t xml:space="preserve"> </w:t>
      </w:r>
      <w:r w:rsidRPr="004969D6">
        <w:rPr>
          <w:rFonts w:ascii="Aptos Display" w:hAnsi="Aptos Display"/>
          <w:sz w:val="24"/>
          <w:szCs w:val="24"/>
        </w:rPr>
        <w:t>stana</w:t>
      </w:r>
      <w:r w:rsidRPr="004969D6">
        <w:rPr>
          <w:rFonts w:ascii="Aptos Display" w:hAnsi="Aptos Display"/>
          <w:spacing w:val="40"/>
          <w:sz w:val="24"/>
          <w:szCs w:val="24"/>
        </w:rPr>
        <w:t xml:space="preserve"> </w:t>
      </w:r>
      <w:r w:rsidRPr="004969D6">
        <w:rPr>
          <w:rFonts w:ascii="Aptos Display" w:hAnsi="Aptos Display"/>
          <w:sz w:val="24"/>
          <w:szCs w:val="24"/>
        </w:rPr>
        <w:t>za</w:t>
      </w:r>
      <w:r w:rsidRPr="004969D6">
        <w:rPr>
          <w:rFonts w:ascii="Aptos Display" w:hAnsi="Aptos Display"/>
          <w:spacing w:val="40"/>
          <w:sz w:val="24"/>
          <w:szCs w:val="24"/>
        </w:rPr>
        <w:t xml:space="preserve"> </w:t>
      </w:r>
      <w:r w:rsidRPr="004969D6">
        <w:rPr>
          <w:rFonts w:ascii="Aptos Display" w:hAnsi="Aptos Display"/>
          <w:sz w:val="24"/>
          <w:szCs w:val="24"/>
        </w:rPr>
        <w:t>koji</w:t>
      </w:r>
      <w:r w:rsidRPr="004969D6">
        <w:rPr>
          <w:rFonts w:ascii="Aptos Display" w:hAnsi="Aptos Display"/>
          <w:spacing w:val="40"/>
          <w:sz w:val="24"/>
          <w:szCs w:val="24"/>
        </w:rPr>
        <w:t xml:space="preserve"> </w:t>
      </w:r>
      <w:r w:rsidRPr="004969D6">
        <w:rPr>
          <w:rFonts w:ascii="Aptos Display" w:hAnsi="Aptos Display"/>
          <w:sz w:val="24"/>
          <w:szCs w:val="24"/>
        </w:rPr>
        <w:t>se</w:t>
      </w:r>
      <w:r w:rsidRPr="004969D6">
        <w:rPr>
          <w:rFonts w:ascii="Aptos Display" w:hAnsi="Aptos Display"/>
          <w:spacing w:val="40"/>
          <w:sz w:val="24"/>
          <w:szCs w:val="24"/>
        </w:rPr>
        <w:t xml:space="preserve"> </w:t>
      </w:r>
      <w:r w:rsidRPr="004969D6">
        <w:rPr>
          <w:rFonts w:ascii="Aptos Display" w:hAnsi="Aptos Display"/>
          <w:sz w:val="24"/>
          <w:szCs w:val="24"/>
        </w:rPr>
        <w:t>natječu:</w:t>
      </w:r>
      <w:r w:rsidRPr="004969D6">
        <w:rPr>
          <w:rFonts w:ascii="Aptos Display" w:hAnsi="Aptos Display"/>
          <w:spacing w:val="40"/>
          <w:sz w:val="24"/>
          <w:szCs w:val="24"/>
        </w:rPr>
        <w:t xml:space="preserve"> </w:t>
      </w:r>
      <w:r w:rsidRPr="004969D6">
        <w:rPr>
          <w:rFonts w:ascii="Aptos Display" w:hAnsi="Aptos Display"/>
          <w:sz w:val="24"/>
          <w:szCs w:val="24"/>
        </w:rPr>
        <w:t>redni</w:t>
      </w:r>
      <w:r w:rsidRPr="004969D6">
        <w:rPr>
          <w:rFonts w:ascii="Aptos Display" w:hAnsi="Aptos Display"/>
          <w:spacing w:val="40"/>
          <w:sz w:val="24"/>
          <w:szCs w:val="24"/>
        </w:rPr>
        <w:t xml:space="preserve"> </w:t>
      </w:r>
      <w:r w:rsidRPr="004969D6">
        <w:rPr>
          <w:rFonts w:ascii="Aptos Display" w:hAnsi="Aptos Display"/>
          <w:sz w:val="24"/>
          <w:szCs w:val="24"/>
        </w:rPr>
        <w:t>broj,</w:t>
      </w:r>
      <w:r w:rsidRPr="004969D6">
        <w:rPr>
          <w:rFonts w:ascii="Aptos Display" w:hAnsi="Aptos Display"/>
          <w:spacing w:val="40"/>
          <w:sz w:val="24"/>
          <w:szCs w:val="24"/>
        </w:rPr>
        <w:t xml:space="preserve"> </w:t>
      </w:r>
      <w:r w:rsidRPr="004969D6">
        <w:rPr>
          <w:rFonts w:ascii="Aptos Display" w:hAnsi="Aptos Display"/>
          <w:sz w:val="24"/>
          <w:szCs w:val="24"/>
        </w:rPr>
        <w:t>adresa,</w:t>
      </w:r>
      <w:r w:rsidRPr="004969D6">
        <w:rPr>
          <w:rFonts w:ascii="Aptos Display" w:hAnsi="Aptos Display"/>
          <w:spacing w:val="40"/>
          <w:sz w:val="24"/>
          <w:szCs w:val="24"/>
        </w:rPr>
        <w:t xml:space="preserve"> </w:t>
      </w:r>
      <w:r w:rsidRPr="004969D6">
        <w:rPr>
          <w:rFonts w:ascii="Aptos Display" w:hAnsi="Aptos Display"/>
          <w:sz w:val="24"/>
          <w:szCs w:val="24"/>
        </w:rPr>
        <w:t>kat,</w:t>
      </w:r>
      <w:r w:rsidRPr="004969D6">
        <w:rPr>
          <w:rFonts w:ascii="Aptos Display" w:hAnsi="Aptos Display"/>
          <w:spacing w:val="40"/>
          <w:sz w:val="24"/>
          <w:szCs w:val="24"/>
        </w:rPr>
        <w:t xml:space="preserve"> </w:t>
      </w:r>
      <w:r w:rsidRPr="004969D6">
        <w:rPr>
          <w:rFonts w:ascii="Aptos Display" w:hAnsi="Aptos Display"/>
          <w:sz w:val="24"/>
          <w:szCs w:val="24"/>
        </w:rPr>
        <w:t>površina,</w:t>
      </w:r>
      <w:r w:rsidRPr="004969D6">
        <w:rPr>
          <w:rFonts w:ascii="Aptos Display" w:hAnsi="Aptos Display"/>
          <w:spacing w:val="40"/>
          <w:sz w:val="24"/>
          <w:szCs w:val="24"/>
        </w:rPr>
        <w:t xml:space="preserve"> </w:t>
      </w:r>
      <w:r w:rsidRPr="004969D6">
        <w:rPr>
          <w:rFonts w:ascii="Aptos Display" w:hAnsi="Aptos Display"/>
          <w:sz w:val="24"/>
          <w:szCs w:val="24"/>
        </w:rPr>
        <w:t>katastarska</w:t>
      </w:r>
      <w:r w:rsidRPr="004969D6">
        <w:rPr>
          <w:rFonts w:ascii="Aptos Display" w:hAnsi="Aptos Display"/>
          <w:spacing w:val="40"/>
          <w:sz w:val="24"/>
          <w:szCs w:val="24"/>
        </w:rPr>
        <w:t xml:space="preserve"> </w:t>
      </w:r>
      <w:r w:rsidRPr="004969D6">
        <w:rPr>
          <w:rFonts w:ascii="Aptos Display" w:hAnsi="Aptos Display"/>
          <w:sz w:val="24"/>
          <w:szCs w:val="24"/>
        </w:rPr>
        <w:t>čestica,</w:t>
      </w:r>
      <w:r w:rsidRPr="004969D6">
        <w:rPr>
          <w:rFonts w:ascii="Aptos Display" w:hAnsi="Aptos Display"/>
          <w:spacing w:val="40"/>
          <w:sz w:val="24"/>
          <w:szCs w:val="24"/>
        </w:rPr>
        <w:t xml:space="preserve"> </w:t>
      </w:r>
      <w:r w:rsidRPr="004969D6">
        <w:rPr>
          <w:rFonts w:ascii="Aptos Display" w:hAnsi="Aptos Display"/>
          <w:sz w:val="24"/>
          <w:szCs w:val="24"/>
        </w:rPr>
        <w:t>zemljišno knjižna oznaka,</w:t>
      </w:r>
    </w:p>
    <w:p w14:paraId="1BFC0EF5" w14:textId="3AAD3B8F" w:rsidR="00363358" w:rsidRPr="004969D6" w:rsidRDefault="00000000" w:rsidP="00157D6F">
      <w:pPr>
        <w:pStyle w:val="Odlomakpopisa"/>
        <w:numPr>
          <w:ilvl w:val="1"/>
          <w:numId w:val="1"/>
        </w:numPr>
        <w:tabs>
          <w:tab w:val="left" w:pos="364"/>
        </w:tabs>
        <w:ind w:left="302" w:right="1016" w:hanging="138"/>
        <w:rPr>
          <w:rFonts w:ascii="Aptos Display" w:hAnsi="Aptos Display"/>
          <w:sz w:val="24"/>
          <w:szCs w:val="24"/>
        </w:rPr>
      </w:pPr>
      <w:r w:rsidRPr="004969D6">
        <w:rPr>
          <w:rFonts w:ascii="Aptos Display" w:hAnsi="Aptos Display"/>
          <w:sz w:val="24"/>
          <w:szCs w:val="24"/>
        </w:rPr>
        <w:t>ponuđeni</w:t>
      </w:r>
      <w:r w:rsidRPr="004969D6">
        <w:rPr>
          <w:rFonts w:ascii="Aptos Display" w:hAnsi="Aptos Display"/>
          <w:spacing w:val="-4"/>
          <w:sz w:val="24"/>
          <w:szCs w:val="24"/>
        </w:rPr>
        <w:t xml:space="preserve"> </w:t>
      </w:r>
      <w:r w:rsidRPr="004969D6">
        <w:rPr>
          <w:rFonts w:ascii="Aptos Display" w:hAnsi="Aptos Display"/>
          <w:sz w:val="24"/>
          <w:szCs w:val="24"/>
        </w:rPr>
        <w:t>iznos</w:t>
      </w:r>
      <w:r w:rsidRPr="004969D6">
        <w:rPr>
          <w:rFonts w:ascii="Aptos Display" w:hAnsi="Aptos Display"/>
          <w:spacing w:val="-2"/>
          <w:sz w:val="24"/>
          <w:szCs w:val="24"/>
        </w:rPr>
        <w:t xml:space="preserve"> </w:t>
      </w:r>
      <w:r w:rsidRPr="004969D6">
        <w:rPr>
          <w:rFonts w:ascii="Aptos Display" w:hAnsi="Aptos Display"/>
          <w:sz w:val="24"/>
          <w:szCs w:val="24"/>
        </w:rPr>
        <w:t>kupoprodajne</w:t>
      </w:r>
      <w:r w:rsidRPr="004969D6">
        <w:rPr>
          <w:rFonts w:ascii="Aptos Display" w:hAnsi="Aptos Display"/>
          <w:spacing w:val="-2"/>
          <w:sz w:val="24"/>
          <w:szCs w:val="24"/>
        </w:rPr>
        <w:t xml:space="preserve"> </w:t>
      </w:r>
      <w:r w:rsidRPr="004969D6">
        <w:rPr>
          <w:rFonts w:ascii="Aptos Display" w:hAnsi="Aptos Display"/>
          <w:sz w:val="24"/>
          <w:szCs w:val="24"/>
        </w:rPr>
        <w:t>cijene</w:t>
      </w:r>
      <w:r w:rsidRPr="004969D6">
        <w:rPr>
          <w:rFonts w:ascii="Aptos Display" w:hAnsi="Aptos Display"/>
          <w:spacing w:val="-3"/>
          <w:sz w:val="24"/>
          <w:szCs w:val="24"/>
        </w:rPr>
        <w:t xml:space="preserve"> </w:t>
      </w:r>
      <w:r w:rsidRPr="004969D6">
        <w:rPr>
          <w:rFonts w:ascii="Aptos Display" w:hAnsi="Aptos Display"/>
          <w:spacing w:val="-10"/>
          <w:sz w:val="24"/>
          <w:szCs w:val="24"/>
        </w:rPr>
        <w:t>i</w:t>
      </w:r>
    </w:p>
    <w:p w14:paraId="2849B11A" w14:textId="77777777" w:rsidR="002F0B16" w:rsidRPr="004969D6" w:rsidRDefault="00000000" w:rsidP="00157D6F">
      <w:pPr>
        <w:pStyle w:val="Odlomakpopisa"/>
        <w:numPr>
          <w:ilvl w:val="1"/>
          <w:numId w:val="1"/>
        </w:numPr>
        <w:tabs>
          <w:tab w:val="left" w:pos="302"/>
        </w:tabs>
        <w:spacing w:line="480" w:lineRule="auto"/>
        <w:ind w:left="164" w:right="284" w:firstLine="0"/>
        <w:rPr>
          <w:rFonts w:ascii="Aptos Display" w:hAnsi="Aptos Display"/>
          <w:sz w:val="24"/>
          <w:szCs w:val="24"/>
        </w:rPr>
      </w:pPr>
      <w:r w:rsidRPr="004969D6">
        <w:rPr>
          <w:rFonts w:ascii="Aptos Display" w:hAnsi="Aptos Display"/>
          <w:sz w:val="24"/>
          <w:szCs w:val="24"/>
        </w:rPr>
        <w:t>broj</w:t>
      </w:r>
      <w:r w:rsidRPr="004969D6">
        <w:rPr>
          <w:rFonts w:ascii="Aptos Display" w:hAnsi="Aptos Display"/>
          <w:spacing w:val="-4"/>
          <w:sz w:val="24"/>
          <w:szCs w:val="24"/>
        </w:rPr>
        <w:t xml:space="preserve"> </w:t>
      </w:r>
      <w:r w:rsidRPr="004969D6">
        <w:rPr>
          <w:rFonts w:ascii="Aptos Display" w:hAnsi="Aptos Display"/>
          <w:sz w:val="24"/>
          <w:szCs w:val="24"/>
        </w:rPr>
        <w:t>IBAN-a</w:t>
      </w:r>
      <w:r w:rsidRPr="004969D6">
        <w:rPr>
          <w:rFonts w:ascii="Aptos Display" w:hAnsi="Aptos Display"/>
          <w:spacing w:val="-7"/>
          <w:sz w:val="24"/>
          <w:szCs w:val="24"/>
        </w:rPr>
        <w:t xml:space="preserve"> </w:t>
      </w:r>
      <w:r w:rsidRPr="004969D6">
        <w:rPr>
          <w:rFonts w:ascii="Aptos Display" w:hAnsi="Aptos Display"/>
          <w:sz w:val="24"/>
          <w:szCs w:val="24"/>
        </w:rPr>
        <w:t>radi</w:t>
      </w:r>
      <w:r w:rsidRPr="004969D6">
        <w:rPr>
          <w:rFonts w:ascii="Aptos Display" w:hAnsi="Aptos Display"/>
          <w:spacing w:val="-6"/>
          <w:sz w:val="24"/>
          <w:szCs w:val="24"/>
        </w:rPr>
        <w:t xml:space="preserve"> </w:t>
      </w:r>
      <w:r w:rsidRPr="004969D6">
        <w:rPr>
          <w:rFonts w:ascii="Aptos Display" w:hAnsi="Aptos Display"/>
          <w:sz w:val="24"/>
          <w:szCs w:val="24"/>
        </w:rPr>
        <w:t>eventualnog</w:t>
      </w:r>
      <w:r w:rsidRPr="004969D6">
        <w:rPr>
          <w:rFonts w:ascii="Aptos Display" w:hAnsi="Aptos Display"/>
          <w:spacing w:val="-9"/>
          <w:sz w:val="24"/>
          <w:szCs w:val="24"/>
        </w:rPr>
        <w:t xml:space="preserve"> </w:t>
      </w:r>
      <w:r w:rsidRPr="004969D6">
        <w:rPr>
          <w:rFonts w:ascii="Aptos Display" w:hAnsi="Aptos Display"/>
          <w:sz w:val="24"/>
          <w:szCs w:val="24"/>
        </w:rPr>
        <w:t>povrata</w:t>
      </w:r>
      <w:r w:rsidR="002C25E1" w:rsidRPr="004969D6">
        <w:rPr>
          <w:rFonts w:ascii="Aptos Display" w:hAnsi="Aptos Display"/>
          <w:sz w:val="24"/>
          <w:szCs w:val="24"/>
        </w:rPr>
        <w:t xml:space="preserve"> </w:t>
      </w:r>
      <w:r w:rsidRPr="004969D6">
        <w:rPr>
          <w:rFonts w:ascii="Aptos Display" w:hAnsi="Aptos Display"/>
          <w:sz w:val="24"/>
          <w:szCs w:val="24"/>
        </w:rPr>
        <w:t xml:space="preserve">jamčevine. </w:t>
      </w:r>
    </w:p>
    <w:p w14:paraId="2FD6807B" w14:textId="4E1E4163" w:rsidR="00363358" w:rsidRPr="004969D6" w:rsidRDefault="00000000" w:rsidP="00157D6F">
      <w:pPr>
        <w:pStyle w:val="Odlomakpopisa"/>
        <w:tabs>
          <w:tab w:val="left" w:pos="302"/>
        </w:tabs>
        <w:spacing w:line="480" w:lineRule="auto"/>
        <w:ind w:left="164" w:right="284"/>
        <w:rPr>
          <w:rFonts w:ascii="Aptos Display" w:hAnsi="Aptos Display"/>
          <w:sz w:val="24"/>
          <w:szCs w:val="24"/>
        </w:rPr>
      </w:pPr>
      <w:r w:rsidRPr="004969D6">
        <w:rPr>
          <w:rFonts w:ascii="Aptos Display" w:hAnsi="Aptos Display"/>
          <w:sz w:val="24"/>
          <w:szCs w:val="24"/>
        </w:rPr>
        <w:t xml:space="preserve">Uz </w:t>
      </w:r>
      <w:r w:rsidR="003B52AD" w:rsidRPr="004969D6">
        <w:rPr>
          <w:rFonts w:ascii="Aptos Display" w:hAnsi="Aptos Display"/>
          <w:sz w:val="24"/>
          <w:szCs w:val="24"/>
        </w:rPr>
        <w:t xml:space="preserve">Obrazac </w:t>
      </w:r>
      <w:r w:rsidRPr="004969D6">
        <w:rPr>
          <w:rFonts w:ascii="Aptos Display" w:hAnsi="Aptos Display"/>
          <w:sz w:val="24"/>
          <w:szCs w:val="24"/>
        </w:rPr>
        <w:t>ponud</w:t>
      </w:r>
      <w:r w:rsidR="003B52AD" w:rsidRPr="004969D6">
        <w:rPr>
          <w:rFonts w:ascii="Aptos Display" w:hAnsi="Aptos Display"/>
          <w:sz w:val="24"/>
          <w:szCs w:val="24"/>
        </w:rPr>
        <w:t>e</w:t>
      </w:r>
      <w:r w:rsidRPr="004969D6">
        <w:rPr>
          <w:rFonts w:ascii="Aptos Display" w:hAnsi="Aptos Display"/>
          <w:sz w:val="24"/>
          <w:szCs w:val="24"/>
        </w:rPr>
        <w:t xml:space="preserve"> potrebno </w:t>
      </w:r>
      <w:r w:rsidR="003B52AD" w:rsidRPr="004969D6">
        <w:rPr>
          <w:rFonts w:ascii="Aptos Display" w:hAnsi="Aptos Display"/>
          <w:sz w:val="24"/>
          <w:szCs w:val="24"/>
        </w:rPr>
        <w:t xml:space="preserve">je </w:t>
      </w:r>
      <w:r w:rsidRPr="004969D6">
        <w:rPr>
          <w:rFonts w:ascii="Aptos Display" w:hAnsi="Aptos Display"/>
          <w:sz w:val="24"/>
          <w:szCs w:val="24"/>
        </w:rPr>
        <w:t>priložiti:</w:t>
      </w:r>
    </w:p>
    <w:p w14:paraId="04DF3C74" w14:textId="6B3C5D4B" w:rsidR="00363358" w:rsidRPr="004969D6" w:rsidRDefault="002F0B16" w:rsidP="00157D6F">
      <w:pPr>
        <w:pStyle w:val="Odlomakpopisa"/>
        <w:numPr>
          <w:ilvl w:val="1"/>
          <w:numId w:val="3"/>
        </w:numPr>
        <w:tabs>
          <w:tab w:val="left" w:pos="305"/>
        </w:tabs>
        <w:spacing w:before="60"/>
        <w:ind w:right="1011"/>
        <w:rPr>
          <w:rFonts w:ascii="Aptos Display" w:hAnsi="Aptos Display"/>
          <w:sz w:val="24"/>
          <w:szCs w:val="24"/>
        </w:rPr>
      </w:pPr>
      <w:r w:rsidRPr="004969D6">
        <w:rPr>
          <w:rFonts w:ascii="Aptos Display" w:hAnsi="Aptos Display"/>
          <w:sz w:val="24"/>
          <w:szCs w:val="24"/>
        </w:rPr>
        <w:t xml:space="preserve"> dokumentaciju</w:t>
      </w:r>
      <w:r w:rsidRPr="004969D6">
        <w:rPr>
          <w:rFonts w:ascii="Aptos Display" w:hAnsi="Aptos Display"/>
          <w:spacing w:val="-2"/>
          <w:sz w:val="24"/>
          <w:szCs w:val="24"/>
        </w:rPr>
        <w:t xml:space="preserve"> </w:t>
      </w:r>
      <w:r w:rsidRPr="004969D6">
        <w:rPr>
          <w:rFonts w:ascii="Aptos Display" w:hAnsi="Aptos Display"/>
          <w:sz w:val="24"/>
          <w:szCs w:val="24"/>
        </w:rPr>
        <w:t>koja</w:t>
      </w:r>
      <w:r w:rsidRPr="004969D6">
        <w:rPr>
          <w:rFonts w:ascii="Aptos Display" w:hAnsi="Aptos Display"/>
          <w:spacing w:val="-3"/>
          <w:sz w:val="24"/>
          <w:szCs w:val="24"/>
        </w:rPr>
        <w:t xml:space="preserve"> </w:t>
      </w:r>
      <w:r w:rsidRPr="004969D6">
        <w:rPr>
          <w:rFonts w:ascii="Aptos Display" w:hAnsi="Aptos Display"/>
          <w:sz w:val="24"/>
          <w:szCs w:val="24"/>
        </w:rPr>
        <w:t>sadrži</w:t>
      </w:r>
      <w:r w:rsidRPr="004969D6">
        <w:rPr>
          <w:rFonts w:ascii="Aptos Display" w:hAnsi="Aptos Display"/>
          <w:spacing w:val="-2"/>
          <w:sz w:val="24"/>
          <w:szCs w:val="24"/>
        </w:rPr>
        <w:t xml:space="preserve"> </w:t>
      </w:r>
      <w:r w:rsidRPr="004969D6">
        <w:rPr>
          <w:rFonts w:ascii="Aptos Display" w:hAnsi="Aptos Display"/>
          <w:sz w:val="24"/>
          <w:szCs w:val="24"/>
        </w:rPr>
        <w:t>osnovne</w:t>
      </w:r>
      <w:r w:rsidRPr="004969D6">
        <w:rPr>
          <w:rFonts w:ascii="Aptos Display" w:hAnsi="Aptos Display"/>
          <w:spacing w:val="-3"/>
          <w:sz w:val="24"/>
          <w:szCs w:val="24"/>
        </w:rPr>
        <w:t xml:space="preserve"> </w:t>
      </w:r>
      <w:r w:rsidRPr="004969D6">
        <w:rPr>
          <w:rFonts w:ascii="Aptos Display" w:hAnsi="Aptos Display"/>
          <w:sz w:val="24"/>
          <w:szCs w:val="24"/>
        </w:rPr>
        <w:t>osobne</w:t>
      </w:r>
      <w:r w:rsidRPr="004969D6">
        <w:rPr>
          <w:rFonts w:ascii="Aptos Display" w:hAnsi="Aptos Display"/>
          <w:spacing w:val="-3"/>
          <w:sz w:val="24"/>
          <w:szCs w:val="24"/>
        </w:rPr>
        <w:t xml:space="preserve"> </w:t>
      </w:r>
      <w:r w:rsidRPr="004969D6">
        <w:rPr>
          <w:rFonts w:ascii="Aptos Display" w:hAnsi="Aptos Display"/>
          <w:sz w:val="24"/>
          <w:szCs w:val="24"/>
        </w:rPr>
        <w:t>podatke</w:t>
      </w:r>
      <w:r w:rsidRPr="004969D6">
        <w:rPr>
          <w:rFonts w:ascii="Aptos Display" w:hAnsi="Aptos Display"/>
          <w:spacing w:val="-3"/>
          <w:sz w:val="24"/>
          <w:szCs w:val="24"/>
        </w:rPr>
        <w:t xml:space="preserve"> </w:t>
      </w:r>
      <w:r w:rsidRPr="004969D6">
        <w:rPr>
          <w:rFonts w:ascii="Aptos Display" w:hAnsi="Aptos Display"/>
          <w:sz w:val="24"/>
          <w:szCs w:val="24"/>
        </w:rPr>
        <w:t>o</w:t>
      </w:r>
      <w:r w:rsidRPr="004969D6">
        <w:rPr>
          <w:rFonts w:ascii="Aptos Display" w:hAnsi="Aptos Display"/>
          <w:spacing w:val="-2"/>
          <w:sz w:val="24"/>
          <w:szCs w:val="24"/>
        </w:rPr>
        <w:t xml:space="preserve"> </w:t>
      </w:r>
      <w:r w:rsidRPr="004969D6">
        <w:rPr>
          <w:rFonts w:ascii="Aptos Display" w:hAnsi="Aptos Display"/>
          <w:sz w:val="24"/>
          <w:szCs w:val="24"/>
        </w:rPr>
        <w:t>ponuditelju,</w:t>
      </w:r>
      <w:r w:rsidRPr="004969D6">
        <w:rPr>
          <w:rFonts w:ascii="Aptos Display" w:hAnsi="Aptos Display"/>
          <w:spacing w:val="-2"/>
          <w:sz w:val="24"/>
          <w:szCs w:val="24"/>
        </w:rPr>
        <w:t xml:space="preserve"> </w:t>
      </w:r>
      <w:r w:rsidRPr="004969D6">
        <w:rPr>
          <w:rFonts w:ascii="Aptos Display" w:hAnsi="Aptos Display"/>
          <w:sz w:val="24"/>
          <w:szCs w:val="24"/>
        </w:rPr>
        <w:t>uz</w:t>
      </w:r>
      <w:r w:rsidRPr="004969D6">
        <w:rPr>
          <w:rFonts w:ascii="Aptos Display" w:hAnsi="Aptos Display"/>
          <w:spacing w:val="-1"/>
          <w:sz w:val="24"/>
          <w:szCs w:val="24"/>
        </w:rPr>
        <w:t xml:space="preserve"> </w:t>
      </w:r>
      <w:r w:rsidRPr="004969D6">
        <w:rPr>
          <w:rFonts w:ascii="Aptos Display" w:hAnsi="Aptos Display"/>
          <w:sz w:val="24"/>
          <w:szCs w:val="24"/>
        </w:rPr>
        <w:t>dostavu</w:t>
      </w:r>
      <w:r w:rsidRPr="004969D6">
        <w:rPr>
          <w:rFonts w:ascii="Aptos Display" w:hAnsi="Aptos Display"/>
          <w:spacing w:val="-2"/>
          <w:sz w:val="24"/>
          <w:szCs w:val="24"/>
        </w:rPr>
        <w:t xml:space="preserve"> </w:t>
      </w:r>
      <w:r w:rsidRPr="004969D6">
        <w:rPr>
          <w:rFonts w:ascii="Aptos Display" w:hAnsi="Aptos Display"/>
          <w:sz w:val="24"/>
          <w:szCs w:val="24"/>
        </w:rPr>
        <w:t>odgovarajućih dokaza (OIB, dokaz o prebivalištu, odnosno sjedištu ponuditelja, dokaz o državljanstvu, podatke iz sudskog registra za pravne osobe i slično);</w:t>
      </w:r>
    </w:p>
    <w:p w14:paraId="031ED602" w14:textId="77777777" w:rsidR="00363358" w:rsidRPr="004969D6" w:rsidRDefault="00000000" w:rsidP="00157D6F">
      <w:pPr>
        <w:pStyle w:val="Odlomakpopisa"/>
        <w:numPr>
          <w:ilvl w:val="1"/>
          <w:numId w:val="3"/>
        </w:numPr>
        <w:tabs>
          <w:tab w:val="left" w:pos="335"/>
        </w:tabs>
        <w:spacing w:before="1"/>
        <w:ind w:right="1015"/>
        <w:rPr>
          <w:rFonts w:ascii="Aptos Display" w:hAnsi="Aptos Display"/>
          <w:sz w:val="24"/>
          <w:szCs w:val="24"/>
        </w:rPr>
      </w:pPr>
      <w:r w:rsidRPr="004969D6">
        <w:rPr>
          <w:rFonts w:ascii="Aptos Display" w:hAnsi="Aptos Display"/>
          <w:sz w:val="24"/>
          <w:szCs w:val="24"/>
        </w:rPr>
        <w:t xml:space="preserve">dokaz o ispunjavanju zakonom propisanih uvjeta za stjecanje prava vlasništva (za strane </w:t>
      </w:r>
      <w:r w:rsidRPr="004969D6">
        <w:rPr>
          <w:rFonts w:ascii="Aptos Display" w:hAnsi="Aptos Display"/>
          <w:spacing w:val="-2"/>
          <w:sz w:val="24"/>
          <w:szCs w:val="24"/>
        </w:rPr>
        <w:t>osobe);</w:t>
      </w:r>
    </w:p>
    <w:p w14:paraId="5104B01D" w14:textId="12CB7077" w:rsidR="00363358" w:rsidRPr="004969D6" w:rsidRDefault="002F0B16" w:rsidP="00157D6F">
      <w:pPr>
        <w:pStyle w:val="Odlomakpopisa"/>
        <w:numPr>
          <w:ilvl w:val="1"/>
          <w:numId w:val="3"/>
        </w:numPr>
        <w:tabs>
          <w:tab w:val="left" w:pos="302"/>
        </w:tabs>
        <w:rPr>
          <w:rFonts w:ascii="Aptos Display" w:hAnsi="Aptos Display"/>
          <w:sz w:val="24"/>
          <w:szCs w:val="24"/>
        </w:rPr>
      </w:pPr>
      <w:r w:rsidRPr="004969D6">
        <w:rPr>
          <w:rFonts w:ascii="Aptos Display" w:hAnsi="Aptos Display"/>
          <w:sz w:val="24"/>
          <w:szCs w:val="24"/>
        </w:rPr>
        <w:t xml:space="preserve"> dokaz o</w:t>
      </w:r>
      <w:r w:rsidRPr="004969D6">
        <w:rPr>
          <w:rFonts w:ascii="Aptos Display" w:hAnsi="Aptos Display"/>
          <w:spacing w:val="-1"/>
          <w:sz w:val="24"/>
          <w:szCs w:val="24"/>
        </w:rPr>
        <w:t xml:space="preserve"> </w:t>
      </w:r>
      <w:r w:rsidRPr="004969D6">
        <w:rPr>
          <w:rFonts w:ascii="Aptos Display" w:hAnsi="Aptos Display"/>
          <w:sz w:val="24"/>
          <w:szCs w:val="24"/>
        </w:rPr>
        <w:t xml:space="preserve">uplati </w:t>
      </w:r>
      <w:r w:rsidRPr="004969D6">
        <w:rPr>
          <w:rFonts w:ascii="Aptos Display" w:hAnsi="Aptos Display"/>
          <w:spacing w:val="-2"/>
          <w:sz w:val="24"/>
          <w:szCs w:val="24"/>
        </w:rPr>
        <w:t>jamčevine;</w:t>
      </w:r>
    </w:p>
    <w:p w14:paraId="3BE53AE1" w14:textId="22126C1A" w:rsidR="00363358" w:rsidRPr="004969D6" w:rsidRDefault="00000000" w:rsidP="00157D6F">
      <w:pPr>
        <w:pStyle w:val="Odlomakpopisa"/>
        <w:numPr>
          <w:ilvl w:val="1"/>
          <w:numId w:val="3"/>
        </w:numPr>
        <w:tabs>
          <w:tab w:val="left" w:pos="363"/>
        </w:tabs>
        <w:ind w:right="1014"/>
        <w:rPr>
          <w:rFonts w:ascii="Aptos Display" w:hAnsi="Aptos Display"/>
          <w:sz w:val="24"/>
          <w:szCs w:val="24"/>
        </w:rPr>
      </w:pPr>
      <w:r w:rsidRPr="004969D6">
        <w:rPr>
          <w:rFonts w:ascii="Aptos Display" w:hAnsi="Aptos Display"/>
          <w:sz w:val="24"/>
          <w:szCs w:val="24"/>
        </w:rPr>
        <w:t>dokaz o pravu prvokupa</w:t>
      </w:r>
      <w:r w:rsidRPr="004969D6">
        <w:rPr>
          <w:rFonts w:ascii="Aptos Display" w:hAnsi="Aptos Display"/>
          <w:spacing w:val="40"/>
          <w:sz w:val="24"/>
          <w:szCs w:val="24"/>
        </w:rPr>
        <w:t xml:space="preserve"> </w:t>
      </w:r>
      <w:r w:rsidRPr="004969D6">
        <w:rPr>
          <w:rFonts w:ascii="Aptos Display" w:hAnsi="Aptos Display"/>
          <w:sz w:val="24"/>
          <w:szCs w:val="24"/>
        </w:rPr>
        <w:t xml:space="preserve">(ugovor o najmu stana na određeno vrijeme s ugovorenom najamninom za najmoprimce iz članka 6. Odluke o prodaji stanova u vlasništvu Grada </w:t>
      </w:r>
      <w:r w:rsidR="00763841" w:rsidRPr="004969D6">
        <w:rPr>
          <w:rFonts w:ascii="Aptos Display" w:hAnsi="Aptos Display"/>
          <w:sz w:val="24"/>
          <w:szCs w:val="24"/>
        </w:rPr>
        <w:t>Obrovca</w:t>
      </w:r>
      <w:r w:rsidRPr="004969D6">
        <w:rPr>
          <w:rFonts w:ascii="Aptos Display" w:hAnsi="Aptos Display"/>
          <w:sz w:val="24"/>
          <w:szCs w:val="24"/>
        </w:rPr>
        <w:t>), ako se poziva na to pravo;</w:t>
      </w:r>
    </w:p>
    <w:p w14:paraId="64109B42" w14:textId="21A63304" w:rsidR="00363358" w:rsidRPr="004969D6" w:rsidRDefault="002F0B16" w:rsidP="00157D6F">
      <w:pPr>
        <w:pStyle w:val="Odlomakpopisa"/>
        <w:numPr>
          <w:ilvl w:val="1"/>
          <w:numId w:val="3"/>
        </w:numPr>
        <w:tabs>
          <w:tab w:val="left" w:pos="303"/>
        </w:tabs>
        <w:rPr>
          <w:rFonts w:ascii="Aptos Display" w:hAnsi="Aptos Display"/>
          <w:sz w:val="24"/>
          <w:szCs w:val="24"/>
        </w:rPr>
      </w:pPr>
      <w:r w:rsidRPr="004969D6">
        <w:rPr>
          <w:rFonts w:ascii="Aptos Display" w:hAnsi="Aptos Display"/>
          <w:sz w:val="24"/>
          <w:szCs w:val="24"/>
        </w:rPr>
        <w:t xml:space="preserve"> potvrdu</w:t>
      </w:r>
      <w:r w:rsidRPr="004969D6">
        <w:rPr>
          <w:rFonts w:ascii="Aptos Display" w:hAnsi="Aptos Display"/>
          <w:spacing w:val="-3"/>
          <w:sz w:val="24"/>
          <w:szCs w:val="24"/>
        </w:rPr>
        <w:t xml:space="preserve"> </w:t>
      </w:r>
      <w:r w:rsidRPr="004969D6">
        <w:rPr>
          <w:rFonts w:ascii="Aptos Display" w:hAnsi="Aptos Display"/>
          <w:sz w:val="24"/>
          <w:szCs w:val="24"/>
        </w:rPr>
        <w:t>o</w:t>
      </w:r>
      <w:r w:rsidRPr="004969D6">
        <w:rPr>
          <w:rFonts w:ascii="Aptos Display" w:hAnsi="Aptos Display"/>
          <w:spacing w:val="-1"/>
          <w:sz w:val="24"/>
          <w:szCs w:val="24"/>
        </w:rPr>
        <w:t xml:space="preserve"> </w:t>
      </w:r>
      <w:r w:rsidRPr="004969D6">
        <w:rPr>
          <w:rFonts w:ascii="Aptos Display" w:hAnsi="Aptos Display"/>
          <w:sz w:val="24"/>
          <w:szCs w:val="24"/>
        </w:rPr>
        <w:t>nepostojanju duga</w:t>
      </w:r>
      <w:r w:rsidRPr="004969D6">
        <w:rPr>
          <w:rFonts w:ascii="Aptos Display" w:hAnsi="Aptos Display"/>
          <w:spacing w:val="-2"/>
          <w:sz w:val="24"/>
          <w:szCs w:val="24"/>
        </w:rPr>
        <w:t xml:space="preserve"> </w:t>
      </w:r>
      <w:r w:rsidRPr="004969D6">
        <w:rPr>
          <w:rFonts w:ascii="Aptos Display" w:hAnsi="Aptos Display"/>
          <w:sz w:val="24"/>
          <w:szCs w:val="24"/>
        </w:rPr>
        <w:t>što ju</w:t>
      </w:r>
      <w:r w:rsidRPr="004969D6">
        <w:rPr>
          <w:rFonts w:ascii="Aptos Display" w:hAnsi="Aptos Display"/>
          <w:spacing w:val="-1"/>
          <w:sz w:val="24"/>
          <w:szCs w:val="24"/>
        </w:rPr>
        <w:t xml:space="preserve"> </w:t>
      </w:r>
      <w:r w:rsidRPr="004969D6">
        <w:rPr>
          <w:rFonts w:ascii="Aptos Display" w:hAnsi="Aptos Display"/>
          <w:sz w:val="24"/>
          <w:szCs w:val="24"/>
        </w:rPr>
        <w:t>je</w:t>
      </w:r>
      <w:r w:rsidRPr="004969D6">
        <w:rPr>
          <w:rFonts w:ascii="Aptos Display" w:hAnsi="Aptos Display"/>
          <w:spacing w:val="-2"/>
          <w:sz w:val="24"/>
          <w:szCs w:val="24"/>
        </w:rPr>
        <w:t xml:space="preserve"> </w:t>
      </w:r>
      <w:r w:rsidRPr="004969D6">
        <w:rPr>
          <w:rFonts w:ascii="Aptos Display" w:hAnsi="Aptos Display"/>
          <w:sz w:val="24"/>
          <w:szCs w:val="24"/>
        </w:rPr>
        <w:t>izdala</w:t>
      </w:r>
      <w:r w:rsidRPr="004969D6">
        <w:rPr>
          <w:rFonts w:ascii="Aptos Display" w:hAnsi="Aptos Display"/>
          <w:spacing w:val="-1"/>
          <w:sz w:val="24"/>
          <w:szCs w:val="24"/>
        </w:rPr>
        <w:t xml:space="preserve"> </w:t>
      </w:r>
      <w:r w:rsidRPr="004969D6">
        <w:rPr>
          <w:rFonts w:ascii="Aptos Display" w:hAnsi="Aptos Display"/>
          <w:sz w:val="24"/>
          <w:szCs w:val="24"/>
        </w:rPr>
        <w:t>nadležna</w:t>
      </w:r>
      <w:r w:rsidRPr="004969D6">
        <w:rPr>
          <w:rFonts w:ascii="Aptos Display" w:hAnsi="Aptos Display"/>
          <w:spacing w:val="-2"/>
          <w:sz w:val="24"/>
          <w:szCs w:val="24"/>
        </w:rPr>
        <w:t xml:space="preserve"> </w:t>
      </w:r>
      <w:r w:rsidRPr="004969D6">
        <w:rPr>
          <w:rFonts w:ascii="Aptos Display" w:hAnsi="Aptos Display"/>
          <w:sz w:val="24"/>
          <w:szCs w:val="24"/>
        </w:rPr>
        <w:t>porezna</w:t>
      </w:r>
      <w:r w:rsidRPr="004969D6">
        <w:rPr>
          <w:rFonts w:ascii="Aptos Display" w:hAnsi="Aptos Display"/>
          <w:spacing w:val="-1"/>
          <w:sz w:val="24"/>
          <w:szCs w:val="24"/>
        </w:rPr>
        <w:t xml:space="preserve"> </w:t>
      </w:r>
      <w:r w:rsidRPr="004969D6">
        <w:rPr>
          <w:rFonts w:ascii="Aptos Display" w:hAnsi="Aptos Display"/>
          <w:sz w:val="24"/>
          <w:szCs w:val="24"/>
        </w:rPr>
        <w:t>uprava,</w:t>
      </w:r>
      <w:r w:rsidRPr="004969D6">
        <w:rPr>
          <w:rFonts w:ascii="Aptos Display" w:hAnsi="Aptos Display"/>
          <w:spacing w:val="-1"/>
          <w:sz w:val="24"/>
          <w:szCs w:val="24"/>
        </w:rPr>
        <w:t xml:space="preserve"> </w:t>
      </w:r>
      <w:r w:rsidRPr="004969D6">
        <w:rPr>
          <w:rFonts w:ascii="Aptos Display" w:hAnsi="Aptos Display"/>
          <w:sz w:val="24"/>
          <w:szCs w:val="24"/>
        </w:rPr>
        <w:t>ne stariju od</w:t>
      </w:r>
      <w:r w:rsidRPr="004969D6">
        <w:rPr>
          <w:rFonts w:ascii="Aptos Display" w:hAnsi="Aptos Display"/>
          <w:spacing w:val="-1"/>
          <w:sz w:val="24"/>
          <w:szCs w:val="24"/>
        </w:rPr>
        <w:t xml:space="preserve"> </w:t>
      </w:r>
      <w:r w:rsidRPr="004969D6">
        <w:rPr>
          <w:rFonts w:ascii="Aptos Display" w:hAnsi="Aptos Display"/>
          <w:sz w:val="24"/>
          <w:szCs w:val="24"/>
        </w:rPr>
        <w:t xml:space="preserve">30 </w:t>
      </w:r>
      <w:r w:rsidRPr="004969D6">
        <w:rPr>
          <w:rFonts w:ascii="Aptos Display" w:hAnsi="Aptos Display"/>
          <w:spacing w:val="-2"/>
          <w:sz w:val="24"/>
          <w:szCs w:val="24"/>
        </w:rPr>
        <w:t>dana;</w:t>
      </w:r>
    </w:p>
    <w:p w14:paraId="6C2124CA" w14:textId="7FFFD340" w:rsidR="00363358" w:rsidRPr="004969D6" w:rsidRDefault="002F0B16" w:rsidP="00157D6F">
      <w:pPr>
        <w:pStyle w:val="Odlomakpopisa"/>
        <w:numPr>
          <w:ilvl w:val="1"/>
          <w:numId w:val="3"/>
        </w:numPr>
        <w:tabs>
          <w:tab w:val="left" w:pos="303"/>
        </w:tabs>
        <w:rPr>
          <w:rFonts w:ascii="Aptos Display" w:hAnsi="Aptos Display"/>
          <w:sz w:val="24"/>
          <w:szCs w:val="24"/>
        </w:rPr>
      </w:pPr>
      <w:r w:rsidRPr="004969D6">
        <w:rPr>
          <w:rFonts w:ascii="Aptos Display" w:hAnsi="Aptos Display"/>
          <w:sz w:val="24"/>
          <w:szCs w:val="24"/>
        </w:rPr>
        <w:t xml:space="preserve"> ovjerenu</w:t>
      </w:r>
      <w:r w:rsidRPr="004969D6">
        <w:rPr>
          <w:rFonts w:ascii="Aptos Display" w:hAnsi="Aptos Display"/>
          <w:spacing w:val="-3"/>
          <w:sz w:val="24"/>
          <w:szCs w:val="24"/>
        </w:rPr>
        <w:t xml:space="preserve"> </w:t>
      </w:r>
      <w:r w:rsidRPr="004969D6">
        <w:rPr>
          <w:rFonts w:ascii="Aptos Display" w:hAnsi="Aptos Display"/>
          <w:sz w:val="24"/>
          <w:szCs w:val="24"/>
        </w:rPr>
        <w:t>izjavu</w:t>
      </w:r>
      <w:r w:rsidRPr="004969D6">
        <w:rPr>
          <w:rFonts w:ascii="Aptos Display" w:hAnsi="Aptos Display"/>
          <w:spacing w:val="-1"/>
          <w:sz w:val="24"/>
          <w:szCs w:val="24"/>
        </w:rPr>
        <w:t xml:space="preserve"> </w:t>
      </w:r>
      <w:r w:rsidRPr="004969D6">
        <w:rPr>
          <w:rFonts w:ascii="Aptos Display" w:hAnsi="Aptos Display"/>
          <w:sz w:val="24"/>
          <w:szCs w:val="24"/>
        </w:rPr>
        <w:t>ponuditelja</w:t>
      </w:r>
      <w:r w:rsidRPr="004969D6">
        <w:rPr>
          <w:rFonts w:ascii="Aptos Display" w:hAnsi="Aptos Display"/>
          <w:spacing w:val="-2"/>
          <w:sz w:val="24"/>
          <w:szCs w:val="24"/>
        </w:rPr>
        <w:t xml:space="preserve"> </w:t>
      </w:r>
      <w:r w:rsidRPr="004969D6">
        <w:rPr>
          <w:rFonts w:ascii="Aptos Display" w:hAnsi="Aptos Display"/>
          <w:sz w:val="24"/>
          <w:szCs w:val="24"/>
        </w:rPr>
        <w:t>o</w:t>
      </w:r>
      <w:r w:rsidRPr="004969D6">
        <w:rPr>
          <w:rFonts w:ascii="Aptos Display" w:hAnsi="Aptos Display"/>
          <w:spacing w:val="-1"/>
          <w:sz w:val="24"/>
          <w:szCs w:val="24"/>
        </w:rPr>
        <w:t xml:space="preserve"> </w:t>
      </w:r>
      <w:r w:rsidRPr="004969D6">
        <w:rPr>
          <w:rFonts w:ascii="Aptos Display" w:hAnsi="Aptos Display"/>
          <w:sz w:val="24"/>
          <w:szCs w:val="24"/>
        </w:rPr>
        <w:t>nepostojanju</w:t>
      </w:r>
      <w:r w:rsidRPr="004969D6">
        <w:rPr>
          <w:rFonts w:ascii="Aptos Display" w:hAnsi="Aptos Display"/>
          <w:spacing w:val="-1"/>
          <w:sz w:val="24"/>
          <w:szCs w:val="24"/>
        </w:rPr>
        <w:t xml:space="preserve"> </w:t>
      </w:r>
      <w:r w:rsidRPr="004969D6">
        <w:rPr>
          <w:rFonts w:ascii="Aptos Display" w:hAnsi="Aptos Display"/>
          <w:sz w:val="24"/>
          <w:szCs w:val="24"/>
        </w:rPr>
        <w:t>duga s</w:t>
      </w:r>
      <w:r w:rsidRPr="004969D6">
        <w:rPr>
          <w:rFonts w:ascii="Aptos Display" w:hAnsi="Aptos Display"/>
          <w:spacing w:val="-1"/>
          <w:sz w:val="24"/>
          <w:szCs w:val="24"/>
        </w:rPr>
        <w:t xml:space="preserve"> </w:t>
      </w:r>
      <w:r w:rsidRPr="004969D6">
        <w:rPr>
          <w:rFonts w:ascii="Aptos Display" w:hAnsi="Aptos Display"/>
          <w:sz w:val="24"/>
          <w:szCs w:val="24"/>
        </w:rPr>
        <w:t>osnove</w:t>
      </w:r>
      <w:r w:rsidRPr="004969D6">
        <w:rPr>
          <w:rFonts w:ascii="Aptos Display" w:hAnsi="Aptos Display"/>
          <w:spacing w:val="-2"/>
          <w:sz w:val="24"/>
          <w:szCs w:val="24"/>
        </w:rPr>
        <w:t xml:space="preserve"> </w:t>
      </w:r>
      <w:r w:rsidRPr="004969D6">
        <w:rPr>
          <w:rFonts w:ascii="Aptos Display" w:hAnsi="Aptos Display"/>
          <w:sz w:val="24"/>
          <w:szCs w:val="24"/>
        </w:rPr>
        <w:t>potraživanja</w:t>
      </w:r>
      <w:r w:rsidRPr="004969D6">
        <w:rPr>
          <w:rFonts w:ascii="Aptos Display" w:hAnsi="Aptos Display"/>
          <w:spacing w:val="-1"/>
          <w:sz w:val="24"/>
          <w:szCs w:val="24"/>
        </w:rPr>
        <w:t xml:space="preserve"> </w:t>
      </w:r>
      <w:r w:rsidRPr="004969D6">
        <w:rPr>
          <w:rFonts w:ascii="Aptos Display" w:hAnsi="Aptos Display"/>
          <w:spacing w:val="-2"/>
          <w:sz w:val="24"/>
          <w:szCs w:val="24"/>
        </w:rPr>
        <w:t>Grada;</w:t>
      </w:r>
    </w:p>
    <w:p w14:paraId="4E8D5636" w14:textId="1458444D" w:rsidR="00363358" w:rsidRPr="004969D6" w:rsidRDefault="002F0B16" w:rsidP="00157D6F">
      <w:pPr>
        <w:pStyle w:val="Odlomakpopisa"/>
        <w:numPr>
          <w:ilvl w:val="1"/>
          <w:numId w:val="3"/>
        </w:numPr>
        <w:tabs>
          <w:tab w:val="left" w:pos="319"/>
        </w:tabs>
        <w:ind w:right="1011"/>
        <w:rPr>
          <w:rFonts w:ascii="Aptos Display" w:hAnsi="Aptos Display"/>
          <w:sz w:val="24"/>
          <w:szCs w:val="24"/>
        </w:rPr>
      </w:pPr>
      <w:r w:rsidRPr="004969D6">
        <w:rPr>
          <w:rFonts w:ascii="Aptos Display" w:hAnsi="Aptos Display"/>
          <w:sz w:val="24"/>
          <w:szCs w:val="24"/>
        </w:rPr>
        <w:t xml:space="preserve"> izjavu ponuditelja kojom se obvezuje da će, u slučaju da njegova ponuda bude prihvaćena kao najpovoljnija, sklopiti ugovor o kupoprodaji na vlastiti trošak, te da u cijelosti prihvaća uvjete javnog natječaja;</w:t>
      </w:r>
    </w:p>
    <w:p w14:paraId="1F314723" w14:textId="1940EFCD" w:rsidR="00363358" w:rsidRPr="004969D6" w:rsidRDefault="002F0B16" w:rsidP="00157D6F">
      <w:pPr>
        <w:pStyle w:val="Odlomakpopisa"/>
        <w:numPr>
          <w:ilvl w:val="1"/>
          <w:numId w:val="3"/>
        </w:numPr>
        <w:tabs>
          <w:tab w:val="left" w:pos="329"/>
        </w:tabs>
        <w:ind w:right="1012"/>
        <w:rPr>
          <w:rFonts w:ascii="Aptos Display" w:hAnsi="Aptos Display"/>
          <w:sz w:val="24"/>
          <w:szCs w:val="24"/>
        </w:rPr>
      </w:pPr>
      <w:r w:rsidRPr="004969D6">
        <w:rPr>
          <w:rFonts w:ascii="Aptos Display" w:hAnsi="Aptos Display"/>
          <w:sz w:val="24"/>
          <w:szCs w:val="24"/>
        </w:rPr>
        <w:t xml:space="preserve"> dokaz o podmirenju svih dospjelih obveza u svezi s korištenjem stana (dužan je dostaviti ponuditelj koji koristi stan kao najmoprimac temeljem ugovora o najmu stana na određeno vrijeme s ugovorenom najamninom odnosno bespravni korisnik stana) i</w:t>
      </w:r>
    </w:p>
    <w:p w14:paraId="4082C44F" w14:textId="77777777" w:rsidR="00363358" w:rsidRPr="004969D6" w:rsidRDefault="00000000" w:rsidP="00157D6F">
      <w:pPr>
        <w:pStyle w:val="Odlomakpopisa"/>
        <w:numPr>
          <w:ilvl w:val="1"/>
          <w:numId w:val="3"/>
        </w:numPr>
        <w:tabs>
          <w:tab w:val="left" w:pos="344"/>
        </w:tabs>
        <w:ind w:right="1015"/>
        <w:rPr>
          <w:rFonts w:ascii="Aptos Display" w:hAnsi="Aptos Display"/>
          <w:sz w:val="24"/>
          <w:szCs w:val="24"/>
        </w:rPr>
      </w:pPr>
      <w:r w:rsidRPr="004969D6">
        <w:rPr>
          <w:rFonts w:ascii="Aptos Display" w:hAnsi="Aptos Display"/>
          <w:sz w:val="24"/>
          <w:szCs w:val="24"/>
        </w:rPr>
        <w:t>dokaz o podmirenju troškova proizašlih iz parničnih i ovršnih postupaka radi iseljenja i predaje stana ako su ti troškovi nastali za vrijeme korištenja stana za koji se ponuda dostavlja (dužan je dostaviti ponuditelj koji bespravno koristi stan).</w:t>
      </w:r>
    </w:p>
    <w:p w14:paraId="7677EA75" w14:textId="000AA3F1" w:rsidR="0063242B" w:rsidRDefault="00070833" w:rsidP="00157D6F">
      <w:pPr>
        <w:pStyle w:val="Odlomakpopisa"/>
        <w:numPr>
          <w:ilvl w:val="1"/>
          <w:numId w:val="3"/>
        </w:numPr>
        <w:tabs>
          <w:tab w:val="left" w:pos="344"/>
        </w:tabs>
        <w:ind w:right="1015"/>
        <w:rPr>
          <w:rFonts w:ascii="Aptos Display" w:hAnsi="Aptos Display"/>
          <w:sz w:val="24"/>
          <w:szCs w:val="24"/>
        </w:rPr>
      </w:pPr>
      <w:r w:rsidRPr="004969D6">
        <w:rPr>
          <w:rFonts w:ascii="Aptos Display" w:hAnsi="Aptos Display"/>
          <w:sz w:val="24"/>
          <w:szCs w:val="24"/>
        </w:rPr>
        <w:t>ako se radi o stanu koji se koristi bez valjane pravne osnove ponuditelj je dužan uz ponudu priložiti izjavu kojom pod materijalnom i kaznenom odgovornošću izjavljuje da je upoznat s činjenicom da je stan zauzet od strane treće osobe bez pravne osnove, da je suglasan s kupnjom stana u takvom stanju te da se neopozivo odriče prava na bilo kakve naknadne zahtjeve, tužbe ili potraživanja prema Gradu Obrovcu s osnove nemogućnosti stupanja u posjed ili pravnih nedostataka.</w:t>
      </w:r>
    </w:p>
    <w:p w14:paraId="76164B3D" w14:textId="77777777" w:rsidR="00C37924" w:rsidRPr="004969D6" w:rsidRDefault="00C37924" w:rsidP="00C37924">
      <w:pPr>
        <w:pStyle w:val="Odlomakpopisa"/>
        <w:tabs>
          <w:tab w:val="left" w:pos="344"/>
        </w:tabs>
        <w:ind w:left="376" w:right="1015"/>
        <w:rPr>
          <w:rFonts w:ascii="Aptos Display" w:hAnsi="Aptos Display"/>
          <w:sz w:val="24"/>
          <w:szCs w:val="24"/>
        </w:rPr>
      </w:pPr>
    </w:p>
    <w:p w14:paraId="73B1E62F" w14:textId="77777777" w:rsidR="00363358" w:rsidRPr="004969D6" w:rsidRDefault="00000000" w:rsidP="00157D6F">
      <w:pPr>
        <w:pStyle w:val="Tijeloteksta"/>
        <w:rPr>
          <w:rFonts w:ascii="Aptos Display" w:hAnsi="Aptos Display"/>
        </w:rPr>
      </w:pPr>
      <w:r w:rsidRPr="004969D6">
        <w:rPr>
          <w:rFonts w:ascii="Aptos Display" w:hAnsi="Aptos Display"/>
        </w:rPr>
        <w:t>Svi</w:t>
      </w:r>
      <w:r w:rsidRPr="004969D6">
        <w:rPr>
          <w:rFonts w:ascii="Aptos Display" w:hAnsi="Aptos Display"/>
          <w:spacing w:val="-2"/>
        </w:rPr>
        <w:t xml:space="preserve"> </w:t>
      </w:r>
      <w:r w:rsidRPr="004969D6">
        <w:rPr>
          <w:rFonts w:ascii="Aptos Display" w:hAnsi="Aptos Display"/>
        </w:rPr>
        <w:t>dokumenti</w:t>
      </w:r>
      <w:r w:rsidRPr="004969D6">
        <w:rPr>
          <w:rFonts w:ascii="Aptos Display" w:hAnsi="Aptos Display"/>
          <w:spacing w:val="-1"/>
        </w:rPr>
        <w:t xml:space="preserve"> </w:t>
      </w:r>
      <w:r w:rsidRPr="004969D6">
        <w:rPr>
          <w:rFonts w:ascii="Aptos Display" w:hAnsi="Aptos Display"/>
        </w:rPr>
        <w:t>koji</w:t>
      </w:r>
      <w:r w:rsidRPr="004969D6">
        <w:rPr>
          <w:rFonts w:ascii="Aptos Display" w:hAnsi="Aptos Display"/>
          <w:spacing w:val="-1"/>
        </w:rPr>
        <w:t xml:space="preserve"> </w:t>
      </w:r>
      <w:r w:rsidRPr="004969D6">
        <w:rPr>
          <w:rFonts w:ascii="Aptos Display" w:hAnsi="Aptos Display"/>
        </w:rPr>
        <w:t>se</w:t>
      </w:r>
      <w:r w:rsidRPr="004969D6">
        <w:rPr>
          <w:rFonts w:ascii="Aptos Display" w:hAnsi="Aptos Display"/>
          <w:spacing w:val="-2"/>
        </w:rPr>
        <w:t xml:space="preserve"> </w:t>
      </w:r>
      <w:r w:rsidRPr="004969D6">
        <w:rPr>
          <w:rFonts w:ascii="Aptos Display" w:hAnsi="Aptos Display"/>
        </w:rPr>
        <w:t>prilažu</w:t>
      </w:r>
      <w:r w:rsidRPr="004969D6">
        <w:rPr>
          <w:rFonts w:ascii="Aptos Display" w:hAnsi="Aptos Display"/>
          <w:spacing w:val="-1"/>
        </w:rPr>
        <w:t xml:space="preserve"> </w:t>
      </w:r>
      <w:r w:rsidRPr="004969D6">
        <w:rPr>
          <w:rFonts w:ascii="Aptos Display" w:hAnsi="Aptos Display"/>
        </w:rPr>
        <w:t>moraju</w:t>
      </w:r>
      <w:r w:rsidRPr="004969D6">
        <w:rPr>
          <w:rFonts w:ascii="Aptos Display" w:hAnsi="Aptos Display"/>
          <w:spacing w:val="-2"/>
        </w:rPr>
        <w:t xml:space="preserve"> </w:t>
      </w:r>
      <w:r w:rsidRPr="004969D6">
        <w:rPr>
          <w:rFonts w:ascii="Aptos Display" w:hAnsi="Aptos Display"/>
        </w:rPr>
        <w:t>biti</w:t>
      </w:r>
      <w:r w:rsidRPr="004969D6">
        <w:rPr>
          <w:rFonts w:ascii="Aptos Display" w:hAnsi="Aptos Display"/>
          <w:spacing w:val="-1"/>
        </w:rPr>
        <w:t xml:space="preserve"> </w:t>
      </w:r>
      <w:r w:rsidRPr="004969D6">
        <w:rPr>
          <w:rFonts w:ascii="Aptos Display" w:hAnsi="Aptos Display"/>
        </w:rPr>
        <w:t>u</w:t>
      </w:r>
      <w:r w:rsidRPr="004969D6">
        <w:rPr>
          <w:rFonts w:ascii="Aptos Display" w:hAnsi="Aptos Display"/>
          <w:spacing w:val="-1"/>
        </w:rPr>
        <w:t xml:space="preserve"> </w:t>
      </w:r>
      <w:r w:rsidRPr="004969D6">
        <w:rPr>
          <w:rFonts w:ascii="Aptos Display" w:hAnsi="Aptos Display"/>
        </w:rPr>
        <w:t>izvorniku</w:t>
      </w:r>
      <w:r w:rsidRPr="004969D6">
        <w:rPr>
          <w:rFonts w:ascii="Aptos Display" w:hAnsi="Aptos Display"/>
          <w:spacing w:val="-1"/>
        </w:rPr>
        <w:t xml:space="preserve"> </w:t>
      </w:r>
      <w:r w:rsidRPr="004969D6">
        <w:rPr>
          <w:rFonts w:ascii="Aptos Display" w:hAnsi="Aptos Display"/>
        </w:rPr>
        <w:t>ili</w:t>
      </w:r>
      <w:r w:rsidRPr="004969D6">
        <w:rPr>
          <w:rFonts w:ascii="Aptos Display" w:hAnsi="Aptos Display"/>
          <w:spacing w:val="-1"/>
        </w:rPr>
        <w:t xml:space="preserve"> </w:t>
      </w:r>
      <w:r w:rsidRPr="004969D6">
        <w:rPr>
          <w:rFonts w:ascii="Aptos Display" w:hAnsi="Aptos Display"/>
        </w:rPr>
        <w:t>ovjerenoj</w:t>
      </w:r>
      <w:r w:rsidRPr="004969D6">
        <w:rPr>
          <w:rFonts w:ascii="Aptos Display" w:hAnsi="Aptos Display"/>
          <w:spacing w:val="-1"/>
        </w:rPr>
        <w:t xml:space="preserve"> </w:t>
      </w:r>
      <w:r w:rsidRPr="004969D6">
        <w:rPr>
          <w:rFonts w:ascii="Aptos Display" w:hAnsi="Aptos Display"/>
          <w:spacing w:val="-2"/>
        </w:rPr>
        <w:t>preslici.</w:t>
      </w:r>
    </w:p>
    <w:p w14:paraId="0AD890F7" w14:textId="77777777" w:rsidR="00363358" w:rsidRPr="004969D6" w:rsidRDefault="00363358" w:rsidP="00157D6F">
      <w:pPr>
        <w:pStyle w:val="Tijeloteksta"/>
        <w:ind w:left="0"/>
        <w:rPr>
          <w:rFonts w:ascii="Aptos Display" w:hAnsi="Aptos Display"/>
        </w:rPr>
      </w:pPr>
    </w:p>
    <w:p w14:paraId="313DF8D2" w14:textId="0A84E16B" w:rsidR="00363358" w:rsidRPr="004969D6" w:rsidRDefault="00000000" w:rsidP="00157D6F">
      <w:pPr>
        <w:pStyle w:val="Odlomakpopisa"/>
        <w:numPr>
          <w:ilvl w:val="0"/>
          <w:numId w:val="1"/>
        </w:numPr>
        <w:tabs>
          <w:tab w:val="left" w:pos="443"/>
        </w:tabs>
        <w:ind w:left="165" w:right="1009" w:firstLine="0"/>
        <w:rPr>
          <w:rFonts w:ascii="Aptos Display" w:hAnsi="Aptos Display"/>
          <w:sz w:val="24"/>
          <w:szCs w:val="24"/>
        </w:rPr>
      </w:pPr>
      <w:r w:rsidRPr="004969D6">
        <w:rPr>
          <w:rFonts w:ascii="Aptos Display" w:hAnsi="Aptos Display"/>
          <w:sz w:val="24"/>
          <w:szCs w:val="24"/>
        </w:rPr>
        <w:t xml:space="preserve">Povjerenstvo za prodaju stanova u vlasništvu Grada </w:t>
      </w:r>
      <w:r w:rsidR="00763841" w:rsidRPr="004969D6">
        <w:rPr>
          <w:rFonts w:ascii="Aptos Display" w:hAnsi="Aptos Display"/>
          <w:sz w:val="24"/>
          <w:szCs w:val="24"/>
        </w:rPr>
        <w:t xml:space="preserve">Obrovca </w:t>
      </w:r>
      <w:r w:rsidRPr="004969D6">
        <w:rPr>
          <w:rFonts w:ascii="Aptos Display" w:hAnsi="Aptos Display"/>
          <w:sz w:val="24"/>
          <w:szCs w:val="24"/>
        </w:rPr>
        <w:t>otvara i razmatra ponude, utvrđuje ispunjavaju li ponuditelji sve uvjete iz javnog natječaja, sastavlja zapisnik o javnom otvaranju ponuda, obavještava osobe iz članka 6. Odluke o prodaji stanova u vlasništvu</w:t>
      </w:r>
      <w:r w:rsidRPr="004969D6">
        <w:rPr>
          <w:rFonts w:ascii="Aptos Display" w:hAnsi="Aptos Display"/>
          <w:spacing w:val="40"/>
          <w:sz w:val="24"/>
          <w:szCs w:val="24"/>
        </w:rPr>
        <w:t xml:space="preserve"> </w:t>
      </w:r>
      <w:r w:rsidRPr="004969D6">
        <w:rPr>
          <w:rFonts w:ascii="Aptos Display" w:hAnsi="Aptos Display"/>
          <w:sz w:val="24"/>
          <w:szCs w:val="24"/>
        </w:rPr>
        <w:t xml:space="preserve">Grada </w:t>
      </w:r>
      <w:r w:rsidR="00763841" w:rsidRPr="004969D6">
        <w:rPr>
          <w:rFonts w:ascii="Aptos Display" w:hAnsi="Aptos Display"/>
          <w:sz w:val="24"/>
          <w:szCs w:val="24"/>
        </w:rPr>
        <w:t>Obrovca</w:t>
      </w:r>
      <w:r w:rsidRPr="004969D6">
        <w:rPr>
          <w:rFonts w:ascii="Aptos Display" w:hAnsi="Aptos Display"/>
          <w:sz w:val="24"/>
          <w:szCs w:val="24"/>
        </w:rPr>
        <w:t xml:space="preserve"> (osobe koje imaju pravo prvokupa) o najpovoljnijoj ponudi te utvrđuje i predlaže najpovoljnijeg ponuditelja, odnosno neprihvaćanje niti jedne ponude.</w:t>
      </w:r>
    </w:p>
    <w:p w14:paraId="317F66C2" w14:textId="77777777" w:rsidR="00363358" w:rsidRPr="004969D6" w:rsidRDefault="00363358" w:rsidP="00157D6F">
      <w:pPr>
        <w:pStyle w:val="Tijeloteksta"/>
        <w:ind w:left="0"/>
        <w:rPr>
          <w:rFonts w:ascii="Aptos Display" w:hAnsi="Aptos Display"/>
        </w:rPr>
      </w:pPr>
    </w:p>
    <w:p w14:paraId="7F95EB7A" w14:textId="77777777" w:rsidR="00363358" w:rsidRPr="004969D6" w:rsidRDefault="00000000" w:rsidP="00157D6F">
      <w:pPr>
        <w:pStyle w:val="Odlomakpopisa"/>
        <w:numPr>
          <w:ilvl w:val="0"/>
          <w:numId w:val="1"/>
        </w:numPr>
        <w:tabs>
          <w:tab w:val="left" w:pos="474"/>
        </w:tabs>
        <w:ind w:left="165" w:right="1014" w:firstLine="0"/>
        <w:rPr>
          <w:rFonts w:ascii="Aptos Display" w:hAnsi="Aptos Display"/>
          <w:sz w:val="24"/>
          <w:szCs w:val="24"/>
        </w:rPr>
      </w:pPr>
      <w:r w:rsidRPr="004969D6">
        <w:rPr>
          <w:rFonts w:ascii="Aptos Display" w:hAnsi="Aptos Display"/>
          <w:sz w:val="24"/>
          <w:szCs w:val="24"/>
        </w:rPr>
        <w:t>Najpovoljniji ponuditelj je ponuditelj koji je ponudio najvišu kupoprodajnu cijenu i ispunjava sve druge uvjete natječaja.</w:t>
      </w:r>
    </w:p>
    <w:p w14:paraId="3577A0B5" w14:textId="77777777" w:rsidR="00363358" w:rsidRPr="004969D6" w:rsidRDefault="00000000" w:rsidP="00157D6F">
      <w:pPr>
        <w:pStyle w:val="Tijeloteksta"/>
        <w:ind w:right="1012" w:firstLine="60"/>
        <w:rPr>
          <w:rFonts w:ascii="Aptos Display" w:hAnsi="Aptos Display"/>
        </w:rPr>
      </w:pPr>
      <w:r w:rsidRPr="004969D6">
        <w:rPr>
          <w:rFonts w:ascii="Aptos Display" w:hAnsi="Aptos Display"/>
        </w:rPr>
        <w:t>U</w:t>
      </w:r>
      <w:r w:rsidRPr="004969D6">
        <w:rPr>
          <w:rFonts w:ascii="Aptos Display" w:hAnsi="Aptos Display"/>
          <w:spacing w:val="40"/>
        </w:rPr>
        <w:t xml:space="preserve"> </w:t>
      </w:r>
      <w:r w:rsidRPr="004969D6">
        <w:rPr>
          <w:rFonts w:ascii="Aptos Display" w:hAnsi="Aptos Display"/>
        </w:rPr>
        <w:t>slučaju da dva ili više ponuditelja ponude istu cijenu, tim ponuditeljima će se odrediti rok od 24 sata za predaju novih pisanih ponuda (u zatvorenim omotnicama) koje ne mogu biti niže od ponuđenih.</w:t>
      </w:r>
    </w:p>
    <w:p w14:paraId="495CFD1F" w14:textId="457D3F1B" w:rsidR="00363358" w:rsidRPr="004969D6" w:rsidRDefault="00000000" w:rsidP="00157D6F">
      <w:pPr>
        <w:pStyle w:val="Tijeloteksta"/>
        <w:ind w:right="1012"/>
        <w:rPr>
          <w:rFonts w:ascii="Aptos Display" w:hAnsi="Aptos Display"/>
        </w:rPr>
      </w:pPr>
      <w:r w:rsidRPr="004969D6">
        <w:rPr>
          <w:rFonts w:ascii="Aptos Display" w:hAnsi="Aptos Display"/>
        </w:rPr>
        <w:lastRenderedPageBreak/>
        <w:t xml:space="preserve">Povjerenstvo za prodaju stanova u vlasništvu Grada </w:t>
      </w:r>
      <w:r w:rsidR="002F0B16" w:rsidRPr="004969D6">
        <w:rPr>
          <w:rFonts w:ascii="Aptos Display" w:hAnsi="Aptos Display"/>
        </w:rPr>
        <w:t>Obrovca</w:t>
      </w:r>
      <w:r w:rsidRPr="004969D6">
        <w:rPr>
          <w:rFonts w:ascii="Aptos Display" w:hAnsi="Aptos Display"/>
        </w:rPr>
        <w:t xml:space="preserve"> može predložiti gradonačelniku Grada </w:t>
      </w:r>
      <w:r w:rsidR="002F0B16" w:rsidRPr="004969D6">
        <w:rPr>
          <w:rFonts w:ascii="Aptos Display" w:hAnsi="Aptos Display"/>
        </w:rPr>
        <w:t>Obrovca</w:t>
      </w:r>
      <w:r w:rsidRPr="004969D6">
        <w:rPr>
          <w:rFonts w:ascii="Aptos Display" w:hAnsi="Aptos Display"/>
        </w:rPr>
        <w:t xml:space="preserve"> da ne prihvati niti jednu ponudu.</w:t>
      </w:r>
    </w:p>
    <w:p w14:paraId="0F675F0A" w14:textId="77777777" w:rsidR="00363358" w:rsidRPr="004969D6" w:rsidRDefault="00363358" w:rsidP="00157D6F">
      <w:pPr>
        <w:pStyle w:val="Tijeloteksta"/>
        <w:ind w:left="0"/>
        <w:rPr>
          <w:rFonts w:ascii="Aptos Display" w:hAnsi="Aptos Display"/>
        </w:rPr>
      </w:pPr>
    </w:p>
    <w:p w14:paraId="0BB5AEC5" w14:textId="77777777" w:rsidR="00363358" w:rsidRPr="004969D6" w:rsidRDefault="00000000" w:rsidP="00157D6F">
      <w:pPr>
        <w:pStyle w:val="Odlomakpopisa"/>
        <w:numPr>
          <w:ilvl w:val="0"/>
          <w:numId w:val="1"/>
        </w:numPr>
        <w:tabs>
          <w:tab w:val="left" w:pos="477"/>
        </w:tabs>
        <w:ind w:left="165" w:right="1012" w:firstLine="0"/>
        <w:rPr>
          <w:rFonts w:ascii="Aptos Display" w:hAnsi="Aptos Display"/>
          <w:sz w:val="24"/>
          <w:szCs w:val="24"/>
        </w:rPr>
      </w:pPr>
      <w:r w:rsidRPr="004969D6">
        <w:rPr>
          <w:rFonts w:ascii="Aptos Display" w:hAnsi="Aptos Display"/>
          <w:sz w:val="24"/>
          <w:szCs w:val="24"/>
        </w:rPr>
        <w:t>Ako najpovoljniji ponuditelj odustane od svoje ponude, najpovoljnijim ponuditeljem smatra se sljedeći ponuditelj koji je ponudio najvišu kupoprodajnu cijenu i ispunjava druge uvjete natječaja.</w:t>
      </w:r>
    </w:p>
    <w:p w14:paraId="53FE6E84" w14:textId="77777777" w:rsidR="00363358" w:rsidRPr="004969D6" w:rsidRDefault="00363358" w:rsidP="00157D6F">
      <w:pPr>
        <w:pStyle w:val="Tijeloteksta"/>
        <w:ind w:left="0"/>
        <w:rPr>
          <w:rFonts w:ascii="Aptos Display" w:hAnsi="Aptos Display"/>
        </w:rPr>
      </w:pPr>
    </w:p>
    <w:p w14:paraId="62E2AB92" w14:textId="7954B2CA" w:rsidR="00363358" w:rsidRPr="004969D6" w:rsidRDefault="00000000" w:rsidP="00157D6F">
      <w:pPr>
        <w:pStyle w:val="Odlomakpopisa"/>
        <w:numPr>
          <w:ilvl w:val="0"/>
          <w:numId w:val="1"/>
        </w:numPr>
        <w:tabs>
          <w:tab w:val="left" w:pos="496"/>
        </w:tabs>
        <w:ind w:left="165" w:right="1010" w:firstLine="0"/>
        <w:rPr>
          <w:rFonts w:ascii="Aptos Display" w:hAnsi="Aptos Display"/>
          <w:sz w:val="24"/>
          <w:szCs w:val="24"/>
        </w:rPr>
      </w:pPr>
      <w:r w:rsidRPr="004969D6">
        <w:rPr>
          <w:rFonts w:ascii="Aptos Display" w:hAnsi="Aptos Display"/>
          <w:sz w:val="24"/>
          <w:szCs w:val="24"/>
        </w:rPr>
        <w:t xml:space="preserve">Ponuditelj koji ima pravo prvokupa biti će obaviješten o kupoprodajnoj cijeni iz najpovoljnije ponude preporučenim pismom u roku od </w:t>
      </w:r>
      <w:r w:rsidR="002D17A8">
        <w:rPr>
          <w:rFonts w:ascii="Aptos Display" w:hAnsi="Aptos Display"/>
          <w:sz w:val="24"/>
          <w:szCs w:val="24"/>
        </w:rPr>
        <w:t>8</w:t>
      </w:r>
      <w:r w:rsidRPr="004969D6">
        <w:rPr>
          <w:rFonts w:ascii="Aptos Display" w:hAnsi="Aptos Display"/>
          <w:sz w:val="24"/>
          <w:szCs w:val="24"/>
        </w:rPr>
        <w:t xml:space="preserve"> dana od dana javnog otvaranja ponuda uz poziv da se u daljnjem roku od </w:t>
      </w:r>
      <w:r w:rsidR="002D17A8">
        <w:rPr>
          <w:rFonts w:ascii="Aptos Display" w:hAnsi="Aptos Display"/>
          <w:sz w:val="24"/>
          <w:szCs w:val="24"/>
        </w:rPr>
        <w:t>8</w:t>
      </w:r>
      <w:r w:rsidRPr="004969D6">
        <w:rPr>
          <w:rFonts w:ascii="Aptos Display" w:hAnsi="Aptos Display"/>
          <w:sz w:val="24"/>
          <w:szCs w:val="24"/>
        </w:rPr>
        <w:t xml:space="preserve"> dana od dana primitka pisma izjasni prihvaća li kupoprodajnu cijenu, te je u obvezi uz izjavu o prihvaćanju ponude dostaviti dokaz o polaganju kupoprodajnog iznosa umanjenog za iznos uplaćene jamčevine kod javnog </w:t>
      </w:r>
      <w:r w:rsidRPr="004969D6">
        <w:rPr>
          <w:rFonts w:ascii="Aptos Display" w:hAnsi="Aptos Display"/>
          <w:spacing w:val="-2"/>
          <w:sz w:val="24"/>
          <w:szCs w:val="24"/>
        </w:rPr>
        <w:t>bilježnika.</w:t>
      </w:r>
    </w:p>
    <w:p w14:paraId="2CDCF647" w14:textId="77777777" w:rsidR="00363358" w:rsidRPr="004969D6" w:rsidRDefault="00000000" w:rsidP="00157D6F">
      <w:pPr>
        <w:pStyle w:val="Tijeloteksta"/>
        <w:spacing w:before="1"/>
        <w:ind w:right="1010"/>
        <w:rPr>
          <w:rFonts w:ascii="Aptos Display" w:hAnsi="Aptos Display"/>
        </w:rPr>
      </w:pPr>
      <w:r w:rsidRPr="004969D6">
        <w:rPr>
          <w:rFonts w:ascii="Aptos Display" w:hAnsi="Aptos Display"/>
        </w:rPr>
        <w:t>Ako se u navedenom roku ne izjasni o prihvaćanju ponude Povjerenstvo će predložiti kao najpovoljnijeg ponuditelja osobu koja je ponudila najvišu cijenu za ponuđeni stan.</w:t>
      </w:r>
    </w:p>
    <w:p w14:paraId="432301D8" w14:textId="1A1D470F" w:rsidR="00363358" w:rsidRPr="004969D6" w:rsidRDefault="00000000" w:rsidP="00994692">
      <w:pPr>
        <w:pStyle w:val="Tijeloteksta"/>
        <w:ind w:right="1013"/>
        <w:rPr>
          <w:rFonts w:ascii="Aptos Display" w:hAnsi="Aptos Display"/>
        </w:rPr>
      </w:pPr>
      <w:r w:rsidRPr="004969D6">
        <w:rPr>
          <w:rFonts w:ascii="Aptos Display" w:hAnsi="Aptos Display"/>
        </w:rPr>
        <w:t xml:space="preserve">Ako ponuditelj iz članka 6. Odluke o prodaji stanova u vlasništvu Grada </w:t>
      </w:r>
      <w:r w:rsidR="002F0B16" w:rsidRPr="004969D6">
        <w:rPr>
          <w:rFonts w:ascii="Aptos Display" w:hAnsi="Aptos Display"/>
        </w:rPr>
        <w:t>Obrovca</w:t>
      </w:r>
      <w:r w:rsidRPr="004969D6">
        <w:rPr>
          <w:rFonts w:ascii="Aptos Display" w:hAnsi="Aptos Display"/>
        </w:rPr>
        <w:t xml:space="preserve"> ne izjavi da prihvaća</w:t>
      </w:r>
      <w:r w:rsidRPr="004969D6">
        <w:rPr>
          <w:rFonts w:ascii="Aptos Display" w:hAnsi="Aptos Display"/>
          <w:spacing w:val="35"/>
        </w:rPr>
        <w:t xml:space="preserve"> </w:t>
      </w:r>
      <w:r w:rsidRPr="004969D6">
        <w:rPr>
          <w:rFonts w:ascii="Aptos Display" w:hAnsi="Aptos Display"/>
        </w:rPr>
        <w:t>kupoprodajnu</w:t>
      </w:r>
      <w:r w:rsidRPr="004969D6">
        <w:rPr>
          <w:rFonts w:ascii="Aptos Display" w:hAnsi="Aptos Display"/>
          <w:spacing w:val="37"/>
        </w:rPr>
        <w:t xml:space="preserve"> </w:t>
      </w:r>
      <w:r w:rsidRPr="004969D6">
        <w:rPr>
          <w:rFonts w:ascii="Aptos Display" w:hAnsi="Aptos Display"/>
        </w:rPr>
        <w:t>cijenu</w:t>
      </w:r>
      <w:r w:rsidRPr="004969D6">
        <w:rPr>
          <w:rFonts w:ascii="Aptos Display" w:hAnsi="Aptos Display"/>
          <w:spacing w:val="34"/>
        </w:rPr>
        <w:t xml:space="preserve"> </w:t>
      </w:r>
      <w:r w:rsidRPr="004969D6">
        <w:rPr>
          <w:rFonts w:ascii="Aptos Display" w:hAnsi="Aptos Display"/>
        </w:rPr>
        <w:t>na</w:t>
      </w:r>
      <w:r w:rsidRPr="004969D6">
        <w:rPr>
          <w:rFonts w:ascii="Aptos Display" w:hAnsi="Aptos Display"/>
          <w:spacing w:val="34"/>
        </w:rPr>
        <w:t xml:space="preserve"> </w:t>
      </w:r>
      <w:r w:rsidRPr="004969D6">
        <w:rPr>
          <w:rFonts w:ascii="Aptos Display" w:hAnsi="Aptos Display"/>
        </w:rPr>
        <w:t>način</w:t>
      </w:r>
      <w:r w:rsidRPr="004969D6">
        <w:rPr>
          <w:rFonts w:ascii="Aptos Display" w:hAnsi="Aptos Display"/>
          <w:spacing w:val="34"/>
        </w:rPr>
        <w:t xml:space="preserve"> </w:t>
      </w:r>
      <w:r w:rsidRPr="004969D6">
        <w:rPr>
          <w:rFonts w:ascii="Aptos Display" w:hAnsi="Aptos Display"/>
        </w:rPr>
        <w:t>propisan</w:t>
      </w:r>
      <w:r w:rsidRPr="004969D6">
        <w:rPr>
          <w:rFonts w:ascii="Aptos Display" w:hAnsi="Aptos Display"/>
          <w:spacing w:val="37"/>
        </w:rPr>
        <w:t xml:space="preserve"> </w:t>
      </w:r>
      <w:r w:rsidRPr="004969D6">
        <w:rPr>
          <w:rFonts w:ascii="Aptos Display" w:hAnsi="Aptos Display"/>
        </w:rPr>
        <w:t>odredbama</w:t>
      </w:r>
      <w:r w:rsidRPr="004969D6">
        <w:rPr>
          <w:rFonts w:ascii="Aptos Display" w:hAnsi="Aptos Display"/>
          <w:spacing w:val="33"/>
        </w:rPr>
        <w:t xml:space="preserve"> </w:t>
      </w:r>
      <w:r w:rsidRPr="004969D6">
        <w:rPr>
          <w:rFonts w:ascii="Aptos Display" w:hAnsi="Aptos Display"/>
        </w:rPr>
        <w:t>Odluke</w:t>
      </w:r>
      <w:r w:rsidRPr="004969D6">
        <w:rPr>
          <w:rFonts w:ascii="Aptos Display" w:hAnsi="Aptos Display"/>
          <w:spacing w:val="34"/>
        </w:rPr>
        <w:t xml:space="preserve"> </w:t>
      </w:r>
      <w:r w:rsidRPr="004969D6">
        <w:rPr>
          <w:rFonts w:ascii="Aptos Display" w:hAnsi="Aptos Display"/>
        </w:rPr>
        <w:t>Povjerenstvo</w:t>
      </w:r>
      <w:r w:rsidRPr="004969D6">
        <w:rPr>
          <w:rFonts w:ascii="Aptos Display" w:hAnsi="Aptos Display"/>
          <w:spacing w:val="35"/>
        </w:rPr>
        <w:t xml:space="preserve"> </w:t>
      </w:r>
      <w:r w:rsidRPr="004969D6">
        <w:rPr>
          <w:rFonts w:ascii="Aptos Display" w:hAnsi="Aptos Display"/>
          <w:spacing w:val="-2"/>
        </w:rPr>
        <w:t>predlaže</w:t>
      </w:r>
      <w:r w:rsidR="00994692" w:rsidRPr="004969D6">
        <w:rPr>
          <w:rFonts w:ascii="Aptos Display" w:hAnsi="Aptos Display"/>
          <w:spacing w:val="-2"/>
        </w:rPr>
        <w:t xml:space="preserve"> </w:t>
      </w:r>
      <w:r w:rsidRPr="004969D6">
        <w:rPr>
          <w:rFonts w:ascii="Aptos Display" w:hAnsi="Aptos Display"/>
        </w:rPr>
        <w:t>kao najpovoljnijeg ponuditelja osobu koja je ponudila najvišu kupoprodajnu cijenu i ispunjava sve ostale uvjete natječaja.</w:t>
      </w:r>
    </w:p>
    <w:p w14:paraId="310A8F3D" w14:textId="77777777" w:rsidR="00363358" w:rsidRPr="004969D6" w:rsidRDefault="00000000" w:rsidP="00157D6F">
      <w:pPr>
        <w:pStyle w:val="Tijeloteksta"/>
        <w:ind w:right="1014"/>
        <w:rPr>
          <w:rFonts w:ascii="Aptos Display" w:hAnsi="Aptos Display"/>
        </w:rPr>
      </w:pPr>
      <w:r w:rsidRPr="004969D6">
        <w:rPr>
          <w:rFonts w:ascii="Aptos Display" w:hAnsi="Aptos Display"/>
        </w:rPr>
        <w:t xml:space="preserve">Stečena prava najmoprimca iz članka 30., 31. i 38. Zakona o najmu stanova ne mogu se </w:t>
      </w:r>
      <w:r w:rsidRPr="004969D6">
        <w:rPr>
          <w:rFonts w:ascii="Aptos Display" w:hAnsi="Aptos Display"/>
          <w:spacing w:val="-2"/>
        </w:rPr>
        <w:t>mijenjati.</w:t>
      </w:r>
    </w:p>
    <w:p w14:paraId="7D25F3D8" w14:textId="77777777" w:rsidR="00363358" w:rsidRPr="004969D6" w:rsidRDefault="00363358" w:rsidP="00157D6F">
      <w:pPr>
        <w:pStyle w:val="Tijeloteksta"/>
        <w:ind w:left="0"/>
        <w:rPr>
          <w:rFonts w:ascii="Aptos Display" w:hAnsi="Aptos Display"/>
        </w:rPr>
      </w:pPr>
    </w:p>
    <w:p w14:paraId="340899C2" w14:textId="01F1328F" w:rsidR="00363358" w:rsidRPr="004969D6" w:rsidRDefault="00000000" w:rsidP="00157D6F">
      <w:pPr>
        <w:pStyle w:val="Odlomakpopisa"/>
        <w:numPr>
          <w:ilvl w:val="0"/>
          <w:numId w:val="1"/>
        </w:numPr>
        <w:tabs>
          <w:tab w:val="left" w:pos="456"/>
        </w:tabs>
        <w:spacing w:before="1"/>
        <w:ind w:left="164" w:right="1011" w:firstLine="0"/>
        <w:rPr>
          <w:rFonts w:ascii="Aptos Display" w:hAnsi="Aptos Display"/>
          <w:sz w:val="24"/>
          <w:szCs w:val="24"/>
        </w:rPr>
      </w:pPr>
      <w:r w:rsidRPr="004969D6">
        <w:rPr>
          <w:rFonts w:ascii="Aptos Display" w:hAnsi="Aptos Display"/>
          <w:sz w:val="24"/>
          <w:szCs w:val="24"/>
        </w:rPr>
        <w:t xml:space="preserve">Zaključak gradonačelnika Grada </w:t>
      </w:r>
      <w:r w:rsidR="002F0B16" w:rsidRPr="004969D6">
        <w:rPr>
          <w:rFonts w:ascii="Aptos Display" w:hAnsi="Aptos Display"/>
          <w:sz w:val="24"/>
          <w:szCs w:val="24"/>
        </w:rPr>
        <w:t>Obrovca</w:t>
      </w:r>
      <w:r w:rsidRPr="004969D6">
        <w:rPr>
          <w:rFonts w:ascii="Aptos Display" w:hAnsi="Aptos Display"/>
          <w:sz w:val="24"/>
          <w:szCs w:val="24"/>
        </w:rPr>
        <w:t xml:space="preserve"> o izboru najpovoljnijeg ponuditelja za svaki pojedini stan dostavlja se svim ponuditeljima za taj stan s uputom da mogu uložiti prigovor u roku 8 dana od dana dostave zaključka.</w:t>
      </w:r>
    </w:p>
    <w:p w14:paraId="48FF7DB8" w14:textId="77777777" w:rsidR="00363358" w:rsidRPr="004969D6" w:rsidRDefault="00000000" w:rsidP="00157D6F">
      <w:pPr>
        <w:pStyle w:val="Odlomakpopisa"/>
        <w:numPr>
          <w:ilvl w:val="0"/>
          <w:numId w:val="1"/>
        </w:numPr>
        <w:tabs>
          <w:tab w:val="left" w:pos="581"/>
        </w:tabs>
        <w:spacing w:before="276"/>
        <w:ind w:left="164" w:right="1013" w:firstLine="0"/>
        <w:rPr>
          <w:rFonts w:ascii="Aptos Display" w:hAnsi="Aptos Display"/>
          <w:sz w:val="24"/>
          <w:szCs w:val="24"/>
        </w:rPr>
      </w:pPr>
      <w:r w:rsidRPr="004969D6">
        <w:rPr>
          <w:rFonts w:ascii="Aptos Display" w:hAnsi="Aptos Display"/>
          <w:sz w:val="24"/>
          <w:szCs w:val="24"/>
        </w:rPr>
        <w:t>Ponuditelj ima pravo odustati od kupnje u svako doba prije potpisivanja ugovora o kupoprodaji, ali mu se u tom slučaju ne vraća jamčevina.</w:t>
      </w:r>
    </w:p>
    <w:p w14:paraId="0C86D84F" w14:textId="39A00FA5" w:rsidR="00363358" w:rsidRPr="004969D6" w:rsidRDefault="00000000" w:rsidP="00157D6F">
      <w:pPr>
        <w:pStyle w:val="Odlomakpopisa"/>
        <w:numPr>
          <w:ilvl w:val="0"/>
          <w:numId w:val="1"/>
        </w:numPr>
        <w:tabs>
          <w:tab w:val="left" w:pos="545"/>
        </w:tabs>
        <w:spacing w:before="276"/>
        <w:ind w:left="164" w:right="1010" w:firstLine="0"/>
        <w:rPr>
          <w:rFonts w:ascii="Aptos Display" w:hAnsi="Aptos Display"/>
          <w:sz w:val="24"/>
          <w:szCs w:val="24"/>
        </w:rPr>
      </w:pPr>
      <w:r w:rsidRPr="004969D6">
        <w:rPr>
          <w:rFonts w:ascii="Aptos Display" w:hAnsi="Aptos Display"/>
          <w:sz w:val="24"/>
          <w:szCs w:val="24"/>
        </w:rPr>
        <w:t xml:space="preserve">Ugovor o kupoprodaji stana sklapa se u roku </w:t>
      </w:r>
      <w:r w:rsidR="002D17A8">
        <w:rPr>
          <w:rFonts w:ascii="Aptos Display" w:hAnsi="Aptos Display"/>
          <w:sz w:val="24"/>
          <w:szCs w:val="24"/>
        </w:rPr>
        <w:t>8</w:t>
      </w:r>
      <w:r w:rsidRPr="004969D6">
        <w:rPr>
          <w:rFonts w:ascii="Aptos Display" w:hAnsi="Aptos Display"/>
          <w:sz w:val="24"/>
          <w:szCs w:val="24"/>
        </w:rPr>
        <w:t xml:space="preserve"> dana od konačnosti zaključka o izboru najpovoljnijeg ponuditelja.</w:t>
      </w:r>
    </w:p>
    <w:p w14:paraId="2C2507B9" w14:textId="77777777" w:rsidR="00363358" w:rsidRPr="004969D6" w:rsidRDefault="00363358" w:rsidP="00157D6F">
      <w:pPr>
        <w:pStyle w:val="Tijeloteksta"/>
        <w:ind w:left="0"/>
        <w:rPr>
          <w:rFonts w:ascii="Aptos Display" w:hAnsi="Aptos Display"/>
        </w:rPr>
      </w:pPr>
    </w:p>
    <w:p w14:paraId="23A60074" w14:textId="4D2A3547" w:rsidR="00363358" w:rsidRPr="004969D6" w:rsidRDefault="00000000" w:rsidP="00157D6F">
      <w:pPr>
        <w:pStyle w:val="Odlomakpopisa"/>
        <w:numPr>
          <w:ilvl w:val="0"/>
          <w:numId w:val="1"/>
        </w:numPr>
        <w:tabs>
          <w:tab w:val="left" w:pos="531"/>
        </w:tabs>
        <w:ind w:left="164" w:right="1014" w:firstLine="0"/>
        <w:rPr>
          <w:rFonts w:ascii="Aptos Display" w:hAnsi="Aptos Display"/>
          <w:sz w:val="24"/>
          <w:szCs w:val="24"/>
        </w:rPr>
      </w:pPr>
      <w:r w:rsidRPr="004969D6">
        <w:rPr>
          <w:rFonts w:ascii="Aptos Display" w:hAnsi="Aptos Display"/>
          <w:sz w:val="24"/>
          <w:szCs w:val="24"/>
        </w:rPr>
        <w:t xml:space="preserve">Kupoprodajnu cijenu je kupac dužan u cijelosti uplatiti u korist Proračuna Grada </w:t>
      </w:r>
      <w:r w:rsidR="002F0B16" w:rsidRPr="004969D6">
        <w:rPr>
          <w:rFonts w:ascii="Aptos Display" w:hAnsi="Aptos Display"/>
          <w:sz w:val="24"/>
          <w:szCs w:val="24"/>
        </w:rPr>
        <w:t>Obrovca</w:t>
      </w:r>
      <w:r w:rsidRPr="004969D6">
        <w:rPr>
          <w:rFonts w:ascii="Aptos Display" w:hAnsi="Aptos Display"/>
          <w:sz w:val="24"/>
          <w:szCs w:val="24"/>
        </w:rPr>
        <w:t xml:space="preserve"> u roku koji ne može biti duži od </w:t>
      </w:r>
      <w:r w:rsidR="002D17A8">
        <w:rPr>
          <w:rFonts w:ascii="Aptos Display" w:hAnsi="Aptos Display"/>
          <w:sz w:val="24"/>
          <w:szCs w:val="24"/>
        </w:rPr>
        <w:t>5</w:t>
      </w:r>
      <w:r w:rsidRPr="004969D6">
        <w:rPr>
          <w:rFonts w:ascii="Aptos Display" w:hAnsi="Aptos Display"/>
          <w:sz w:val="24"/>
          <w:szCs w:val="24"/>
        </w:rPr>
        <w:t xml:space="preserve"> dana od dana sklapanja ugovora o kupoprodaji.</w:t>
      </w:r>
    </w:p>
    <w:p w14:paraId="326C171E" w14:textId="77777777" w:rsidR="00363358" w:rsidRPr="004969D6" w:rsidRDefault="00000000" w:rsidP="00157D6F">
      <w:pPr>
        <w:pStyle w:val="Tijeloteksta"/>
        <w:ind w:left="164" w:right="1012"/>
        <w:rPr>
          <w:rFonts w:ascii="Aptos Display" w:hAnsi="Aptos Display"/>
        </w:rPr>
      </w:pPr>
      <w:r w:rsidRPr="004969D6">
        <w:rPr>
          <w:rFonts w:ascii="Aptos Display" w:hAnsi="Aptos Display"/>
        </w:rPr>
        <w:t>Ako kupac u ugovorenom roku ne uplati u</w:t>
      </w:r>
      <w:r w:rsidRPr="004969D6">
        <w:rPr>
          <w:rFonts w:ascii="Aptos Display" w:hAnsi="Aptos Display"/>
          <w:spacing w:val="-1"/>
        </w:rPr>
        <w:t xml:space="preserve"> </w:t>
      </w:r>
      <w:r w:rsidRPr="004969D6">
        <w:rPr>
          <w:rFonts w:ascii="Aptos Display" w:hAnsi="Aptos Display"/>
        </w:rPr>
        <w:t>cijelosti kupoprodajnu cijenu,</w:t>
      </w:r>
      <w:r w:rsidRPr="004969D6">
        <w:rPr>
          <w:rFonts w:ascii="Aptos Display" w:hAnsi="Aptos Display"/>
          <w:spacing w:val="-1"/>
        </w:rPr>
        <w:t xml:space="preserve"> </w:t>
      </w:r>
      <w:r w:rsidRPr="004969D6">
        <w:rPr>
          <w:rFonts w:ascii="Aptos Display" w:hAnsi="Aptos Display"/>
        </w:rPr>
        <w:t>ugovor se raskida, a jamčevina se ne vraća.</w:t>
      </w:r>
    </w:p>
    <w:p w14:paraId="77BF9D7B" w14:textId="77777777" w:rsidR="00363358" w:rsidRPr="004969D6" w:rsidRDefault="00363358" w:rsidP="00157D6F">
      <w:pPr>
        <w:pStyle w:val="Tijeloteksta"/>
        <w:ind w:left="0"/>
        <w:rPr>
          <w:rFonts w:ascii="Aptos Display" w:hAnsi="Aptos Display"/>
        </w:rPr>
      </w:pPr>
    </w:p>
    <w:p w14:paraId="0D0971BF" w14:textId="77777777" w:rsidR="00363358" w:rsidRPr="004969D6" w:rsidRDefault="00000000" w:rsidP="00157D6F">
      <w:pPr>
        <w:pStyle w:val="Odlomakpopisa"/>
        <w:numPr>
          <w:ilvl w:val="0"/>
          <w:numId w:val="1"/>
        </w:numPr>
        <w:tabs>
          <w:tab w:val="left" w:pos="524"/>
        </w:tabs>
        <w:ind w:left="524" w:hanging="360"/>
        <w:rPr>
          <w:rFonts w:ascii="Aptos Display" w:hAnsi="Aptos Display"/>
          <w:sz w:val="24"/>
          <w:szCs w:val="24"/>
        </w:rPr>
      </w:pPr>
      <w:r w:rsidRPr="004969D6">
        <w:rPr>
          <w:rFonts w:ascii="Aptos Display" w:hAnsi="Aptos Display"/>
          <w:sz w:val="24"/>
          <w:szCs w:val="24"/>
        </w:rPr>
        <w:t>Porez</w:t>
      </w:r>
      <w:r w:rsidRPr="004969D6">
        <w:rPr>
          <w:rFonts w:ascii="Aptos Display" w:hAnsi="Aptos Display"/>
          <w:spacing w:val="-3"/>
          <w:sz w:val="24"/>
          <w:szCs w:val="24"/>
        </w:rPr>
        <w:t xml:space="preserve"> </w:t>
      </w:r>
      <w:r w:rsidRPr="004969D6">
        <w:rPr>
          <w:rFonts w:ascii="Aptos Display" w:hAnsi="Aptos Display"/>
          <w:sz w:val="24"/>
          <w:szCs w:val="24"/>
        </w:rPr>
        <w:t>na</w:t>
      </w:r>
      <w:r w:rsidRPr="004969D6">
        <w:rPr>
          <w:rFonts w:ascii="Aptos Display" w:hAnsi="Aptos Display"/>
          <w:spacing w:val="-2"/>
          <w:sz w:val="24"/>
          <w:szCs w:val="24"/>
        </w:rPr>
        <w:t xml:space="preserve"> </w:t>
      </w:r>
      <w:r w:rsidRPr="004969D6">
        <w:rPr>
          <w:rFonts w:ascii="Aptos Display" w:hAnsi="Aptos Display"/>
          <w:sz w:val="24"/>
          <w:szCs w:val="24"/>
        </w:rPr>
        <w:t>promet</w:t>
      </w:r>
      <w:r w:rsidRPr="004969D6">
        <w:rPr>
          <w:rFonts w:ascii="Aptos Display" w:hAnsi="Aptos Display"/>
          <w:spacing w:val="-1"/>
          <w:sz w:val="24"/>
          <w:szCs w:val="24"/>
        </w:rPr>
        <w:t xml:space="preserve"> </w:t>
      </w:r>
      <w:r w:rsidRPr="004969D6">
        <w:rPr>
          <w:rFonts w:ascii="Aptos Display" w:hAnsi="Aptos Display"/>
          <w:sz w:val="24"/>
          <w:szCs w:val="24"/>
        </w:rPr>
        <w:t>nekretnina,</w:t>
      </w:r>
      <w:r w:rsidRPr="004969D6">
        <w:rPr>
          <w:rFonts w:ascii="Aptos Display" w:hAnsi="Aptos Display"/>
          <w:spacing w:val="-1"/>
          <w:sz w:val="24"/>
          <w:szCs w:val="24"/>
        </w:rPr>
        <w:t xml:space="preserve"> </w:t>
      </w:r>
      <w:r w:rsidRPr="004969D6">
        <w:rPr>
          <w:rFonts w:ascii="Aptos Display" w:hAnsi="Aptos Display"/>
          <w:sz w:val="24"/>
          <w:szCs w:val="24"/>
        </w:rPr>
        <w:t>druge</w:t>
      </w:r>
      <w:r w:rsidRPr="004969D6">
        <w:rPr>
          <w:rFonts w:ascii="Aptos Display" w:hAnsi="Aptos Display"/>
          <w:spacing w:val="-2"/>
          <w:sz w:val="24"/>
          <w:szCs w:val="24"/>
        </w:rPr>
        <w:t xml:space="preserve"> </w:t>
      </w:r>
      <w:r w:rsidRPr="004969D6">
        <w:rPr>
          <w:rFonts w:ascii="Aptos Display" w:hAnsi="Aptos Display"/>
          <w:sz w:val="24"/>
          <w:szCs w:val="24"/>
        </w:rPr>
        <w:t>poreze</w:t>
      </w:r>
      <w:r w:rsidRPr="004969D6">
        <w:rPr>
          <w:rFonts w:ascii="Aptos Display" w:hAnsi="Aptos Display"/>
          <w:spacing w:val="-2"/>
          <w:sz w:val="24"/>
          <w:szCs w:val="24"/>
        </w:rPr>
        <w:t xml:space="preserve"> </w:t>
      </w:r>
      <w:r w:rsidRPr="004969D6">
        <w:rPr>
          <w:rFonts w:ascii="Aptos Display" w:hAnsi="Aptos Display"/>
          <w:sz w:val="24"/>
          <w:szCs w:val="24"/>
        </w:rPr>
        <w:t>i</w:t>
      </w:r>
      <w:r w:rsidRPr="004969D6">
        <w:rPr>
          <w:rFonts w:ascii="Aptos Display" w:hAnsi="Aptos Display"/>
          <w:spacing w:val="-1"/>
          <w:sz w:val="24"/>
          <w:szCs w:val="24"/>
        </w:rPr>
        <w:t xml:space="preserve"> </w:t>
      </w:r>
      <w:r w:rsidRPr="004969D6">
        <w:rPr>
          <w:rFonts w:ascii="Aptos Display" w:hAnsi="Aptos Display"/>
          <w:sz w:val="24"/>
          <w:szCs w:val="24"/>
        </w:rPr>
        <w:t>eventualne</w:t>
      </w:r>
      <w:r w:rsidRPr="004969D6">
        <w:rPr>
          <w:rFonts w:ascii="Aptos Display" w:hAnsi="Aptos Display"/>
          <w:spacing w:val="-2"/>
          <w:sz w:val="24"/>
          <w:szCs w:val="24"/>
        </w:rPr>
        <w:t xml:space="preserve"> </w:t>
      </w:r>
      <w:r w:rsidRPr="004969D6">
        <w:rPr>
          <w:rFonts w:ascii="Aptos Display" w:hAnsi="Aptos Display"/>
          <w:sz w:val="24"/>
          <w:szCs w:val="24"/>
        </w:rPr>
        <w:t>pristojbe</w:t>
      </w:r>
      <w:r w:rsidRPr="004969D6">
        <w:rPr>
          <w:rFonts w:ascii="Aptos Display" w:hAnsi="Aptos Display"/>
          <w:spacing w:val="-1"/>
          <w:sz w:val="24"/>
          <w:szCs w:val="24"/>
        </w:rPr>
        <w:t xml:space="preserve"> </w:t>
      </w:r>
      <w:r w:rsidRPr="004969D6">
        <w:rPr>
          <w:rFonts w:ascii="Aptos Display" w:hAnsi="Aptos Display"/>
          <w:sz w:val="24"/>
          <w:szCs w:val="24"/>
        </w:rPr>
        <w:t>podmiruje</w:t>
      </w:r>
      <w:r w:rsidRPr="004969D6">
        <w:rPr>
          <w:rFonts w:ascii="Aptos Display" w:hAnsi="Aptos Display"/>
          <w:spacing w:val="-2"/>
          <w:sz w:val="24"/>
          <w:szCs w:val="24"/>
        </w:rPr>
        <w:t xml:space="preserve"> kupac.</w:t>
      </w:r>
    </w:p>
    <w:p w14:paraId="3E5D5BD1" w14:textId="77777777" w:rsidR="00363358" w:rsidRPr="004969D6" w:rsidRDefault="00363358" w:rsidP="00157D6F">
      <w:pPr>
        <w:pStyle w:val="Tijeloteksta"/>
        <w:ind w:left="0"/>
        <w:rPr>
          <w:rFonts w:ascii="Aptos Display" w:hAnsi="Aptos Display"/>
        </w:rPr>
      </w:pPr>
    </w:p>
    <w:p w14:paraId="1E9839F1" w14:textId="77777777" w:rsidR="00363358" w:rsidRPr="004969D6" w:rsidRDefault="00000000" w:rsidP="00157D6F">
      <w:pPr>
        <w:pStyle w:val="Odlomakpopisa"/>
        <w:numPr>
          <w:ilvl w:val="0"/>
          <w:numId w:val="1"/>
        </w:numPr>
        <w:tabs>
          <w:tab w:val="left" w:pos="591"/>
        </w:tabs>
        <w:ind w:left="164" w:right="1010" w:firstLine="0"/>
        <w:rPr>
          <w:rFonts w:ascii="Aptos Display" w:hAnsi="Aptos Display"/>
          <w:sz w:val="24"/>
          <w:szCs w:val="24"/>
        </w:rPr>
      </w:pPr>
      <w:r w:rsidRPr="004969D6">
        <w:rPr>
          <w:rFonts w:ascii="Aptos Display" w:hAnsi="Aptos Display"/>
          <w:sz w:val="24"/>
          <w:szCs w:val="24"/>
        </w:rPr>
        <w:t>Kupac se odriče prava potraživanja naknade štete u slučaju raskida kupoprodajnog ugovora zbog pravnih nedostataka na kupljenom stanu, te kupac neće tražiti naknadu štete</w:t>
      </w:r>
      <w:r w:rsidRPr="004969D6">
        <w:rPr>
          <w:rFonts w:ascii="Aptos Display" w:hAnsi="Aptos Display"/>
          <w:spacing w:val="40"/>
          <w:sz w:val="24"/>
          <w:szCs w:val="24"/>
        </w:rPr>
        <w:t xml:space="preserve"> </w:t>
      </w:r>
      <w:r w:rsidRPr="004969D6">
        <w:rPr>
          <w:rFonts w:ascii="Aptos Display" w:hAnsi="Aptos Display"/>
          <w:sz w:val="24"/>
          <w:szCs w:val="24"/>
        </w:rPr>
        <w:t>ako bi mu ona bila izazvana sudskim postupkom protiv bespravnog korisnika stana.</w:t>
      </w:r>
    </w:p>
    <w:p w14:paraId="50F3A44C" w14:textId="77777777" w:rsidR="00363358" w:rsidRPr="004969D6" w:rsidRDefault="00000000" w:rsidP="00157D6F">
      <w:pPr>
        <w:pStyle w:val="Tijeloteksta"/>
        <w:ind w:left="164" w:right="1014"/>
        <w:rPr>
          <w:rFonts w:ascii="Aptos Display" w:hAnsi="Aptos Display"/>
        </w:rPr>
      </w:pPr>
      <w:r w:rsidRPr="004969D6">
        <w:rPr>
          <w:rFonts w:ascii="Aptos Display" w:hAnsi="Aptos Display"/>
        </w:rPr>
        <w:t>Kupac uknjižbu prava vlasništva na kupljenom stanu može zatražiti na temelju</w:t>
      </w:r>
      <w:r w:rsidRPr="004969D6">
        <w:rPr>
          <w:rFonts w:ascii="Aptos Display" w:hAnsi="Aptos Display"/>
          <w:spacing w:val="40"/>
        </w:rPr>
        <w:t xml:space="preserve"> </w:t>
      </w:r>
      <w:r w:rsidRPr="004969D6">
        <w:rPr>
          <w:rFonts w:ascii="Aptos Display" w:hAnsi="Aptos Display"/>
        </w:rPr>
        <w:t>kupoprodajnog ugovora i potvrde da je kupoprodajna cijena stana u cijelosti plaćena.</w:t>
      </w:r>
    </w:p>
    <w:p w14:paraId="2DF2D7F8" w14:textId="049AA667" w:rsidR="00363358" w:rsidRPr="004969D6" w:rsidRDefault="00000000" w:rsidP="00157D6F">
      <w:pPr>
        <w:pStyle w:val="Tijeloteksta"/>
        <w:ind w:right="1012"/>
        <w:rPr>
          <w:rFonts w:ascii="Aptos Display" w:hAnsi="Aptos Display"/>
        </w:rPr>
      </w:pPr>
      <w:r w:rsidRPr="004969D6">
        <w:rPr>
          <w:rFonts w:ascii="Aptos Display" w:hAnsi="Aptos Display"/>
        </w:rPr>
        <w:t>U slučaju daljnjeg stvarno</w:t>
      </w:r>
      <w:r w:rsidR="00874A6B" w:rsidRPr="004969D6">
        <w:rPr>
          <w:rFonts w:ascii="Aptos Display" w:hAnsi="Aptos Display"/>
        </w:rPr>
        <w:t>-</w:t>
      </w:r>
      <w:r w:rsidRPr="004969D6">
        <w:rPr>
          <w:rFonts w:ascii="Aptos Display" w:hAnsi="Aptos Display"/>
        </w:rPr>
        <w:t>pravnog raspolaganja kupljenim stanom smatra se da treća osoba nije bila u dobroj vjeri ako prilikom sklapanja ugovora prethodno nije utvrdila da je kupoprodajna cijena u cijelosti plaćena.</w:t>
      </w:r>
    </w:p>
    <w:p w14:paraId="58540F32" w14:textId="77777777" w:rsidR="00363358" w:rsidRPr="004969D6" w:rsidRDefault="00363358" w:rsidP="00157D6F">
      <w:pPr>
        <w:pStyle w:val="Tijeloteksta"/>
        <w:ind w:left="0"/>
        <w:rPr>
          <w:rFonts w:ascii="Aptos Display" w:hAnsi="Aptos Display"/>
        </w:rPr>
      </w:pPr>
    </w:p>
    <w:p w14:paraId="2C50F9A6" w14:textId="46DEA5C6" w:rsidR="003D1DF6" w:rsidRDefault="003D1DF6" w:rsidP="003D1DF6">
      <w:pPr>
        <w:pStyle w:val="Odlomakpopisa"/>
        <w:numPr>
          <w:ilvl w:val="0"/>
          <w:numId w:val="1"/>
        </w:numPr>
        <w:tabs>
          <w:tab w:val="left" w:pos="525"/>
        </w:tabs>
        <w:ind w:right="1012"/>
        <w:rPr>
          <w:rFonts w:ascii="Aptos Display" w:hAnsi="Aptos Display"/>
          <w:sz w:val="24"/>
          <w:szCs w:val="24"/>
        </w:rPr>
      </w:pPr>
      <w:r w:rsidRPr="003D1DF6">
        <w:rPr>
          <w:rFonts w:ascii="Aptos Display" w:hAnsi="Aptos Display"/>
          <w:sz w:val="24"/>
          <w:szCs w:val="24"/>
        </w:rPr>
        <w:t xml:space="preserve">Ponude se dostavljaju u zatvorenoj omotnici, na adresu: GRAD OBROVAC, Povjerenstvo </w:t>
      </w:r>
      <w:r w:rsidRPr="003D1DF6">
        <w:rPr>
          <w:rFonts w:ascii="Aptos Display" w:hAnsi="Aptos Display"/>
          <w:sz w:val="24"/>
          <w:szCs w:val="24"/>
        </w:rPr>
        <w:lastRenderedPageBreak/>
        <w:t>za prodaju stanova, Trg dr. Franje Tuđmana 1, 23450 Obrovac, uz napomenu "NE OTVARAJ - PONUDA ZA JAVNI NATJEČAJ ZA PRODAJU STANOVA – s točnom oznakom stana iz tablice: redni broj, adresa, kat i površina stana”</w:t>
      </w:r>
      <w:r>
        <w:rPr>
          <w:rFonts w:ascii="Aptos Display" w:hAnsi="Aptos Display"/>
          <w:sz w:val="24"/>
          <w:szCs w:val="24"/>
        </w:rPr>
        <w:t xml:space="preserve">. Ponude se dostavljaju </w:t>
      </w:r>
      <w:r w:rsidRPr="003D1DF6">
        <w:rPr>
          <w:rFonts w:ascii="Aptos Display" w:hAnsi="Aptos Display"/>
          <w:sz w:val="24"/>
          <w:szCs w:val="24"/>
        </w:rPr>
        <w:t xml:space="preserve">izravno ili preporučenom poštanskom pošiljkom, s tim da pošiljka stigne na navedenu adresu </w:t>
      </w:r>
      <w:r w:rsidRPr="003D1DF6">
        <w:rPr>
          <w:rFonts w:ascii="Aptos Display" w:hAnsi="Aptos Display"/>
          <w:b/>
          <w:bCs/>
          <w:sz w:val="24"/>
          <w:szCs w:val="24"/>
        </w:rPr>
        <w:t>do dana 21. srpnja 2026., do 10.00 sati</w:t>
      </w:r>
      <w:r w:rsidRPr="003D1DF6">
        <w:rPr>
          <w:rFonts w:ascii="Aptos Display" w:hAnsi="Aptos Display"/>
          <w:sz w:val="24"/>
          <w:szCs w:val="24"/>
        </w:rPr>
        <w:t xml:space="preserve"> (krajnji rok za dostavu), bez obzira na način dostave i vrijeme slanja.</w:t>
      </w:r>
    </w:p>
    <w:p w14:paraId="7A525CFB" w14:textId="7B92082F" w:rsidR="003D1DF6" w:rsidRPr="003D1DF6" w:rsidRDefault="003D1DF6" w:rsidP="003D1DF6">
      <w:pPr>
        <w:pStyle w:val="Odlomakpopisa"/>
        <w:tabs>
          <w:tab w:val="left" w:pos="525"/>
        </w:tabs>
        <w:ind w:left="405" w:right="1012"/>
        <w:rPr>
          <w:rFonts w:ascii="Aptos Display" w:hAnsi="Aptos Display"/>
          <w:sz w:val="24"/>
          <w:szCs w:val="24"/>
        </w:rPr>
      </w:pPr>
      <w:r w:rsidRPr="003D1DF6">
        <w:rPr>
          <w:rFonts w:ascii="Aptos Display" w:hAnsi="Aptos Display"/>
          <w:sz w:val="24"/>
          <w:szCs w:val="24"/>
        </w:rPr>
        <w:t xml:space="preserve"> </w:t>
      </w:r>
      <w:r>
        <w:rPr>
          <w:rFonts w:ascii="Aptos Display" w:hAnsi="Aptos Display"/>
          <w:sz w:val="24"/>
          <w:szCs w:val="24"/>
        </w:rPr>
        <w:t xml:space="preserve"> </w:t>
      </w:r>
    </w:p>
    <w:p w14:paraId="44C604F7" w14:textId="1579C548" w:rsidR="003D1DF6" w:rsidRDefault="003D1DF6" w:rsidP="003D1DF6">
      <w:pPr>
        <w:pStyle w:val="Odlomakpopisa"/>
        <w:numPr>
          <w:ilvl w:val="0"/>
          <w:numId w:val="1"/>
        </w:numPr>
        <w:tabs>
          <w:tab w:val="left" w:pos="525"/>
        </w:tabs>
        <w:ind w:right="1012"/>
        <w:rPr>
          <w:rFonts w:ascii="Aptos Display" w:hAnsi="Aptos Display"/>
          <w:sz w:val="24"/>
          <w:szCs w:val="24"/>
        </w:rPr>
      </w:pPr>
      <w:r w:rsidRPr="003D1DF6">
        <w:rPr>
          <w:rFonts w:ascii="Aptos Display" w:hAnsi="Aptos Display"/>
          <w:sz w:val="24"/>
          <w:szCs w:val="24"/>
        </w:rPr>
        <w:t xml:space="preserve">Javno otvaranje ponuda održat će se </w:t>
      </w:r>
      <w:r w:rsidRPr="003D1DF6">
        <w:rPr>
          <w:rFonts w:ascii="Aptos Display" w:hAnsi="Aptos Display"/>
          <w:b/>
          <w:bCs/>
          <w:sz w:val="24"/>
          <w:szCs w:val="24"/>
        </w:rPr>
        <w:t>21. srpnja 2026., u 10.00 sati</w:t>
      </w:r>
      <w:r w:rsidRPr="003D1DF6">
        <w:rPr>
          <w:rFonts w:ascii="Aptos Display" w:hAnsi="Aptos Display"/>
          <w:sz w:val="24"/>
          <w:szCs w:val="24"/>
        </w:rPr>
        <w:t>, u p</w:t>
      </w:r>
      <w:r>
        <w:rPr>
          <w:rFonts w:ascii="Aptos Display" w:hAnsi="Aptos Display"/>
          <w:sz w:val="24"/>
          <w:szCs w:val="24"/>
        </w:rPr>
        <w:t>r</w:t>
      </w:r>
      <w:r w:rsidRPr="003D1DF6">
        <w:rPr>
          <w:rFonts w:ascii="Aptos Display" w:hAnsi="Aptos Display"/>
          <w:sz w:val="24"/>
          <w:szCs w:val="24"/>
        </w:rPr>
        <w:t>ostorijama Grada Obrovca, Trg dr. Franje Tuđmana 1, 23450 Obrovac, a mogu mu nazočiti ponuditelji ili osobe pisano opunomoćene od strane ponuditelja koji dokažu da su uplatili jamčevinu.</w:t>
      </w:r>
    </w:p>
    <w:p w14:paraId="3A069E29" w14:textId="77777777" w:rsidR="00363358" w:rsidRPr="004969D6" w:rsidRDefault="00363358" w:rsidP="00157D6F">
      <w:pPr>
        <w:pStyle w:val="Tijeloteksta"/>
        <w:ind w:left="0"/>
        <w:rPr>
          <w:rFonts w:ascii="Aptos Display" w:hAnsi="Aptos Display"/>
        </w:rPr>
      </w:pPr>
    </w:p>
    <w:p w14:paraId="2AEE5F31" w14:textId="2B56C3FB" w:rsidR="00363358" w:rsidRPr="004969D6" w:rsidRDefault="00000000" w:rsidP="00157D6F">
      <w:pPr>
        <w:pStyle w:val="Odlomakpopisa"/>
        <w:numPr>
          <w:ilvl w:val="0"/>
          <w:numId w:val="1"/>
        </w:numPr>
        <w:tabs>
          <w:tab w:val="left" w:pos="532"/>
        </w:tabs>
        <w:ind w:left="165" w:right="1014" w:firstLine="0"/>
        <w:rPr>
          <w:rFonts w:ascii="Aptos Display" w:hAnsi="Aptos Display"/>
          <w:sz w:val="24"/>
          <w:szCs w:val="24"/>
        </w:rPr>
      </w:pPr>
      <w:r w:rsidRPr="004969D6">
        <w:rPr>
          <w:rFonts w:ascii="Aptos Display" w:hAnsi="Aptos Display"/>
          <w:sz w:val="24"/>
          <w:szCs w:val="24"/>
        </w:rPr>
        <w:t xml:space="preserve">Uvid u dokumentaciju može se izvršiti u roku za podnošenje pisanih ponuda u </w:t>
      </w:r>
      <w:r w:rsidR="002F0B16" w:rsidRPr="004969D6">
        <w:rPr>
          <w:rFonts w:ascii="Aptos Display" w:hAnsi="Aptos Display"/>
          <w:sz w:val="24"/>
          <w:szCs w:val="24"/>
        </w:rPr>
        <w:t>Odsjeku za komunalne djelatnosti i upravljanje prostorom</w:t>
      </w:r>
      <w:r w:rsidRPr="004969D6">
        <w:rPr>
          <w:rFonts w:ascii="Aptos Display" w:hAnsi="Aptos Display"/>
          <w:sz w:val="24"/>
          <w:szCs w:val="24"/>
        </w:rPr>
        <w:t xml:space="preserve">, </w:t>
      </w:r>
      <w:r w:rsidR="002F0B16" w:rsidRPr="004969D6">
        <w:rPr>
          <w:rFonts w:ascii="Aptos Display" w:hAnsi="Aptos Display"/>
          <w:sz w:val="24"/>
          <w:szCs w:val="24"/>
        </w:rPr>
        <w:t xml:space="preserve">Trg dr. Franje Tuđmana 1, </w:t>
      </w:r>
      <w:r w:rsidRPr="004969D6">
        <w:rPr>
          <w:rFonts w:ascii="Aptos Display" w:hAnsi="Aptos Display"/>
          <w:sz w:val="24"/>
          <w:szCs w:val="24"/>
        </w:rPr>
        <w:t>I</w:t>
      </w:r>
      <w:r w:rsidR="002F0B16" w:rsidRPr="004969D6">
        <w:rPr>
          <w:rFonts w:ascii="Aptos Display" w:hAnsi="Aptos Display"/>
          <w:sz w:val="24"/>
          <w:szCs w:val="24"/>
        </w:rPr>
        <w:t>I.</w:t>
      </w:r>
      <w:r w:rsidRPr="004969D6">
        <w:rPr>
          <w:rFonts w:ascii="Aptos Display" w:hAnsi="Aptos Display"/>
          <w:sz w:val="24"/>
          <w:szCs w:val="24"/>
        </w:rPr>
        <w:t xml:space="preserve"> kat.</w:t>
      </w:r>
    </w:p>
    <w:p w14:paraId="7F49D492" w14:textId="0365721F" w:rsidR="00363358" w:rsidRPr="004969D6" w:rsidRDefault="00000000" w:rsidP="00157D6F">
      <w:pPr>
        <w:pStyle w:val="Tijeloteksta"/>
        <w:spacing w:before="76"/>
        <w:ind w:left="164" w:right="1015"/>
        <w:rPr>
          <w:rFonts w:ascii="Aptos Display" w:hAnsi="Aptos Display"/>
        </w:rPr>
      </w:pPr>
      <w:r w:rsidRPr="004969D6">
        <w:rPr>
          <w:rFonts w:ascii="Aptos Display" w:hAnsi="Aptos Display"/>
        </w:rPr>
        <w:t>Informacije o javnom natječaju se mogu dobiti pozivom na tel. broj: 0</w:t>
      </w:r>
      <w:r w:rsidR="002F0B16" w:rsidRPr="004969D6">
        <w:rPr>
          <w:rFonts w:ascii="Aptos Display" w:hAnsi="Aptos Display"/>
        </w:rPr>
        <w:t>23/689-056</w:t>
      </w:r>
      <w:r w:rsidRPr="004969D6">
        <w:rPr>
          <w:rFonts w:ascii="Aptos Display" w:hAnsi="Aptos Display"/>
        </w:rPr>
        <w:t>.</w:t>
      </w:r>
    </w:p>
    <w:p w14:paraId="5C206B73" w14:textId="77777777" w:rsidR="00130917" w:rsidRPr="004969D6" w:rsidRDefault="00130917" w:rsidP="00157D6F">
      <w:pPr>
        <w:pStyle w:val="Tijeloteksta"/>
        <w:spacing w:before="76"/>
        <w:ind w:left="164" w:right="1015"/>
        <w:rPr>
          <w:rFonts w:ascii="Aptos Display" w:hAnsi="Aptos Display"/>
        </w:rPr>
      </w:pPr>
    </w:p>
    <w:p w14:paraId="2E66ED69" w14:textId="7831A632" w:rsidR="00130917" w:rsidRDefault="00130917" w:rsidP="00130917">
      <w:pPr>
        <w:pStyle w:val="Tijeloteksta"/>
        <w:numPr>
          <w:ilvl w:val="0"/>
          <w:numId w:val="1"/>
        </w:numPr>
        <w:spacing w:before="76"/>
        <w:ind w:right="1015"/>
        <w:rPr>
          <w:rFonts w:ascii="Aptos Display" w:hAnsi="Aptos Display"/>
        </w:rPr>
      </w:pPr>
      <w:r w:rsidRPr="004969D6">
        <w:rPr>
          <w:rFonts w:ascii="Aptos Display" w:hAnsi="Aptos Display"/>
        </w:rPr>
        <w:t>Grad Obrovac zadržava pravo poništiti dio ili cjelokupan natječaj bez ikakvih dodatnih objašnjenja.</w:t>
      </w:r>
    </w:p>
    <w:p w14:paraId="53729EC9" w14:textId="2C403D55" w:rsidR="00C37924" w:rsidRDefault="00C37924" w:rsidP="00C37924">
      <w:pPr>
        <w:pStyle w:val="Tijeloteksta"/>
        <w:spacing w:before="76"/>
        <w:ind w:left="405" w:right="1015"/>
        <w:jc w:val="center"/>
        <w:rPr>
          <w:rFonts w:ascii="Aptos Display" w:hAnsi="Aptos Display"/>
          <w:b/>
          <w:bCs/>
        </w:rPr>
      </w:pPr>
      <w:r>
        <w:rPr>
          <w:rFonts w:ascii="Aptos Display" w:hAnsi="Aptos Display"/>
          <w:b/>
          <w:bCs/>
        </w:rPr>
        <w:t>GRAD OBROVAC</w:t>
      </w:r>
    </w:p>
    <w:p w14:paraId="6D42323F" w14:textId="09003CC8" w:rsidR="00C37924" w:rsidRPr="00C37924" w:rsidRDefault="00C37924" w:rsidP="00C37924">
      <w:pPr>
        <w:pStyle w:val="Tijeloteksta"/>
        <w:spacing w:before="76"/>
        <w:ind w:left="405" w:right="1015"/>
        <w:jc w:val="center"/>
        <w:rPr>
          <w:rFonts w:ascii="Aptos Display" w:hAnsi="Aptos Display"/>
          <w:b/>
          <w:bCs/>
        </w:rPr>
      </w:pPr>
      <w:r w:rsidRPr="00C37924">
        <w:rPr>
          <w:rFonts w:ascii="Aptos Display" w:hAnsi="Aptos Display"/>
          <w:b/>
          <w:bCs/>
        </w:rPr>
        <w:t>Povjerenstvo za prodaju</w:t>
      </w:r>
      <w:r w:rsidRPr="00C37924">
        <w:rPr>
          <w:rFonts w:ascii="Aptos Display" w:hAnsi="Aptos Display"/>
          <w:b/>
          <w:bCs/>
          <w:spacing w:val="-2"/>
        </w:rPr>
        <w:t xml:space="preserve"> </w:t>
      </w:r>
      <w:r w:rsidRPr="00C37924">
        <w:rPr>
          <w:rFonts w:ascii="Aptos Display" w:hAnsi="Aptos Display"/>
          <w:b/>
          <w:bCs/>
        </w:rPr>
        <w:t>stanova</w:t>
      </w:r>
      <w:r w:rsidRPr="00C37924">
        <w:rPr>
          <w:rFonts w:ascii="Aptos Display" w:hAnsi="Aptos Display"/>
          <w:b/>
          <w:bCs/>
          <w:spacing w:val="-1"/>
        </w:rPr>
        <w:t xml:space="preserve"> </w:t>
      </w:r>
      <w:r w:rsidRPr="00C37924">
        <w:rPr>
          <w:rFonts w:ascii="Aptos Display" w:hAnsi="Aptos Display"/>
          <w:b/>
          <w:bCs/>
        </w:rPr>
        <w:t>u</w:t>
      </w:r>
      <w:r w:rsidRPr="00C37924">
        <w:rPr>
          <w:rFonts w:ascii="Aptos Display" w:hAnsi="Aptos Display"/>
          <w:b/>
          <w:bCs/>
          <w:spacing w:val="-2"/>
        </w:rPr>
        <w:t xml:space="preserve"> </w:t>
      </w:r>
      <w:r w:rsidRPr="00C37924">
        <w:rPr>
          <w:rFonts w:ascii="Aptos Display" w:hAnsi="Aptos Display"/>
          <w:b/>
          <w:bCs/>
        </w:rPr>
        <w:t>vlasništvu</w:t>
      </w:r>
      <w:r w:rsidRPr="00C37924">
        <w:rPr>
          <w:rFonts w:ascii="Aptos Display" w:hAnsi="Aptos Display"/>
          <w:b/>
          <w:bCs/>
          <w:spacing w:val="-2"/>
        </w:rPr>
        <w:t xml:space="preserve"> </w:t>
      </w:r>
      <w:r w:rsidRPr="00C37924">
        <w:rPr>
          <w:rFonts w:ascii="Aptos Display" w:hAnsi="Aptos Display"/>
          <w:b/>
          <w:bCs/>
        </w:rPr>
        <w:t>Grada</w:t>
      </w:r>
      <w:r w:rsidRPr="00C37924">
        <w:rPr>
          <w:rFonts w:ascii="Aptos Display" w:hAnsi="Aptos Display"/>
          <w:b/>
          <w:bCs/>
          <w:spacing w:val="-1"/>
        </w:rPr>
        <w:t xml:space="preserve"> Obrovca</w:t>
      </w:r>
    </w:p>
    <w:sectPr w:rsidR="00C37924" w:rsidRPr="00C37924" w:rsidSect="00070833">
      <w:pgSz w:w="11910" w:h="16840"/>
      <w:pgMar w:top="1620" w:right="711" w:bottom="851"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7501B"/>
    <w:multiLevelType w:val="hybridMultilevel"/>
    <w:tmpl w:val="F9561430"/>
    <w:lvl w:ilvl="0" w:tplc="041A000F">
      <w:start w:val="1"/>
      <w:numFmt w:val="decimal"/>
      <w:lvlText w:val="%1."/>
      <w:lvlJc w:val="left"/>
      <w:pPr>
        <w:tabs>
          <w:tab w:val="num" w:pos="360"/>
        </w:tabs>
        <w:ind w:left="360" w:hanging="360"/>
      </w:pPr>
      <w:rPr>
        <w:rFonts w:hint="default"/>
      </w:r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1" w15:restartNumberingAfterBreak="0">
    <w:nsid w:val="250036E3"/>
    <w:multiLevelType w:val="hybridMultilevel"/>
    <w:tmpl w:val="18B64F8A"/>
    <w:lvl w:ilvl="0" w:tplc="EB26C6FA">
      <w:start w:val="1"/>
      <w:numFmt w:val="decimal"/>
      <w:lvlText w:val="%1."/>
      <w:lvlJc w:val="left"/>
      <w:pPr>
        <w:ind w:left="405" w:hanging="240"/>
      </w:pPr>
      <w:rPr>
        <w:rFonts w:ascii="Aptos Display" w:eastAsia="Times New Roman" w:hAnsi="Aptos Display" w:cs="Times New Roman" w:hint="default"/>
        <w:b w:val="0"/>
        <w:bCs w:val="0"/>
        <w:i w:val="0"/>
        <w:iCs w:val="0"/>
        <w:spacing w:val="0"/>
        <w:w w:val="100"/>
        <w:sz w:val="24"/>
        <w:szCs w:val="24"/>
        <w:lang w:val="hr-HR" w:eastAsia="en-US" w:bidi="ar-SA"/>
      </w:rPr>
    </w:lvl>
    <w:lvl w:ilvl="1" w:tplc="46A82A9E">
      <w:numFmt w:val="bullet"/>
      <w:lvlText w:val="-"/>
      <w:lvlJc w:val="left"/>
      <w:pPr>
        <w:ind w:left="165" w:hanging="149"/>
      </w:pPr>
      <w:rPr>
        <w:rFonts w:ascii="Times New Roman" w:eastAsia="Times New Roman" w:hAnsi="Times New Roman" w:cs="Times New Roman" w:hint="default"/>
        <w:b w:val="0"/>
        <w:bCs w:val="0"/>
        <w:i w:val="0"/>
        <w:iCs w:val="0"/>
        <w:spacing w:val="0"/>
        <w:w w:val="100"/>
        <w:sz w:val="24"/>
        <w:szCs w:val="24"/>
        <w:lang w:val="hr-HR" w:eastAsia="en-US" w:bidi="ar-SA"/>
      </w:rPr>
    </w:lvl>
    <w:lvl w:ilvl="2" w:tplc="69BE3FB4">
      <w:numFmt w:val="bullet"/>
      <w:lvlText w:val="•"/>
      <w:lvlJc w:val="left"/>
      <w:pPr>
        <w:ind w:left="1489" w:hanging="149"/>
      </w:pPr>
      <w:rPr>
        <w:rFonts w:hint="default"/>
        <w:lang w:val="hr-HR" w:eastAsia="en-US" w:bidi="ar-SA"/>
      </w:rPr>
    </w:lvl>
    <w:lvl w:ilvl="3" w:tplc="42566FDC">
      <w:numFmt w:val="bullet"/>
      <w:lvlText w:val="•"/>
      <w:lvlJc w:val="left"/>
      <w:pPr>
        <w:ind w:left="2579" w:hanging="149"/>
      </w:pPr>
      <w:rPr>
        <w:rFonts w:hint="default"/>
        <w:lang w:val="hr-HR" w:eastAsia="en-US" w:bidi="ar-SA"/>
      </w:rPr>
    </w:lvl>
    <w:lvl w:ilvl="4" w:tplc="E3B2CF42">
      <w:numFmt w:val="bullet"/>
      <w:lvlText w:val="•"/>
      <w:lvlJc w:val="left"/>
      <w:pPr>
        <w:ind w:left="3668" w:hanging="149"/>
      </w:pPr>
      <w:rPr>
        <w:rFonts w:hint="default"/>
        <w:lang w:val="hr-HR" w:eastAsia="en-US" w:bidi="ar-SA"/>
      </w:rPr>
    </w:lvl>
    <w:lvl w:ilvl="5" w:tplc="A536B2BA">
      <w:numFmt w:val="bullet"/>
      <w:lvlText w:val="•"/>
      <w:lvlJc w:val="left"/>
      <w:pPr>
        <w:ind w:left="4758" w:hanging="149"/>
      </w:pPr>
      <w:rPr>
        <w:rFonts w:hint="default"/>
        <w:lang w:val="hr-HR" w:eastAsia="en-US" w:bidi="ar-SA"/>
      </w:rPr>
    </w:lvl>
    <w:lvl w:ilvl="6" w:tplc="103AC078">
      <w:numFmt w:val="bullet"/>
      <w:lvlText w:val="•"/>
      <w:lvlJc w:val="left"/>
      <w:pPr>
        <w:ind w:left="5848" w:hanging="149"/>
      </w:pPr>
      <w:rPr>
        <w:rFonts w:hint="default"/>
        <w:lang w:val="hr-HR" w:eastAsia="en-US" w:bidi="ar-SA"/>
      </w:rPr>
    </w:lvl>
    <w:lvl w:ilvl="7" w:tplc="5E52D4AA">
      <w:numFmt w:val="bullet"/>
      <w:lvlText w:val="•"/>
      <w:lvlJc w:val="left"/>
      <w:pPr>
        <w:ind w:left="6937" w:hanging="149"/>
      </w:pPr>
      <w:rPr>
        <w:rFonts w:hint="default"/>
        <w:lang w:val="hr-HR" w:eastAsia="en-US" w:bidi="ar-SA"/>
      </w:rPr>
    </w:lvl>
    <w:lvl w:ilvl="8" w:tplc="3F9CCB18">
      <w:numFmt w:val="bullet"/>
      <w:lvlText w:val="•"/>
      <w:lvlJc w:val="left"/>
      <w:pPr>
        <w:ind w:left="8027" w:hanging="149"/>
      </w:pPr>
      <w:rPr>
        <w:rFonts w:hint="default"/>
        <w:lang w:val="hr-HR" w:eastAsia="en-US" w:bidi="ar-SA"/>
      </w:rPr>
    </w:lvl>
  </w:abstractNum>
  <w:abstractNum w:abstractNumId="2" w15:restartNumberingAfterBreak="0">
    <w:nsid w:val="473C110F"/>
    <w:multiLevelType w:val="hybridMultilevel"/>
    <w:tmpl w:val="26CE1562"/>
    <w:lvl w:ilvl="0" w:tplc="041A000F">
      <w:start w:val="1"/>
      <w:numFmt w:val="decimal"/>
      <w:lvlText w:val="%1."/>
      <w:lvlJc w:val="left"/>
      <w:pPr>
        <w:ind w:left="884" w:hanging="360"/>
      </w:pPr>
    </w:lvl>
    <w:lvl w:ilvl="1" w:tplc="041A0019" w:tentative="1">
      <w:start w:val="1"/>
      <w:numFmt w:val="lowerLetter"/>
      <w:lvlText w:val="%2."/>
      <w:lvlJc w:val="left"/>
      <w:pPr>
        <w:ind w:left="1604" w:hanging="360"/>
      </w:pPr>
    </w:lvl>
    <w:lvl w:ilvl="2" w:tplc="041A001B" w:tentative="1">
      <w:start w:val="1"/>
      <w:numFmt w:val="lowerRoman"/>
      <w:lvlText w:val="%3."/>
      <w:lvlJc w:val="right"/>
      <w:pPr>
        <w:ind w:left="2324" w:hanging="180"/>
      </w:pPr>
    </w:lvl>
    <w:lvl w:ilvl="3" w:tplc="041A000F" w:tentative="1">
      <w:start w:val="1"/>
      <w:numFmt w:val="decimal"/>
      <w:lvlText w:val="%4."/>
      <w:lvlJc w:val="left"/>
      <w:pPr>
        <w:ind w:left="3044" w:hanging="360"/>
      </w:pPr>
    </w:lvl>
    <w:lvl w:ilvl="4" w:tplc="041A0019" w:tentative="1">
      <w:start w:val="1"/>
      <w:numFmt w:val="lowerLetter"/>
      <w:lvlText w:val="%5."/>
      <w:lvlJc w:val="left"/>
      <w:pPr>
        <w:ind w:left="3764" w:hanging="360"/>
      </w:pPr>
    </w:lvl>
    <w:lvl w:ilvl="5" w:tplc="041A001B" w:tentative="1">
      <w:start w:val="1"/>
      <w:numFmt w:val="lowerRoman"/>
      <w:lvlText w:val="%6."/>
      <w:lvlJc w:val="right"/>
      <w:pPr>
        <w:ind w:left="4484" w:hanging="180"/>
      </w:pPr>
    </w:lvl>
    <w:lvl w:ilvl="6" w:tplc="041A000F" w:tentative="1">
      <w:start w:val="1"/>
      <w:numFmt w:val="decimal"/>
      <w:lvlText w:val="%7."/>
      <w:lvlJc w:val="left"/>
      <w:pPr>
        <w:ind w:left="5204" w:hanging="360"/>
      </w:pPr>
    </w:lvl>
    <w:lvl w:ilvl="7" w:tplc="041A0019" w:tentative="1">
      <w:start w:val="1"/>
      <w:numFmt w:val="lowerLetter"/>
      <w:lvlText w:val="%8."/>
      <w:lvlJc w:val="left"/>
      <w:pPr>
        <w:ind w:left="5924" w:hanging="360"/>
      </w:pPr>
    </w:lvl>
    <w:lvl w:ilvl="8" w:tplc="041A001B" w:tentative="1">
      <w:start w:val="1"/>
      <w:numFmt w:val="lowerRoman"/>
      <w:lvlText w:val="%9."/>
      <w:lvlJc w:val="right"/>
      <w:pPr>
        <w:ind w:left="6644" w:hanging="180"/>
      </w:pPr>
    </w:lvl>
  </w:abstractNum>
  <w:abstractNum w:abstractNumId="3" w15:restartNumberingAfterBreak="0">
    <w:nsid w:val="6EEC32A2"/>
    <w:multiLevelType w:val="hybridMultilevel"/>
    <w:tmpl w:val="914A70D0"/>
    <w:lvl w:ilvl="0" w:tplc="FFFFFFFF">
      <w:start w:val="1"/>
      <w:numFmt w:val="decimal"/>
      <w:lvlText w:val="%1."/>
      <w:lvlJc w:val="left"/>
      <w:pPr>
        <w:ind w:left="405" w:hanging="240"/>
      </w:pPr>
      <w:rPr>
        <w:rFonts w:ascii="Times New Roman" w:eastAsia="Times New Roman" w:hAnsi="Times New Roman" w:cs="Times New Roman" w:hint="default"/>
        <w:b w:val="0"/>
        <w:bCs w:val="0"/>
        <w:i w:val="0"/>
        <w:iCs w:val="0"/>
        <w:spacing w:val="0"/>
        <w:w w:val="100"/>
        <w:sz w:val="24"/>
        <w:szCs w:val="24"/>
        <w:lang w:val="hr-HR" w:eastAsia="en-US" w:bidi="ar-SA"/>
      </w:rPr>
    </w:lvl>
    <w:lvl w:ilvl="1" w:tplc="84C609AA">
      <w:numFmt w:val="bullet"/>
      <w:lvlText w:val="-"/>
      <w:lvlJc w:val="left"/>
      <w:pPr>
        <w:ind w:left="376" w:hanging="360"/>
      </w:pPr>
      <w:rPr>
        <w:rFonts w:ascii="Times New Roman" w:eastAsia="Times New Roman" w:hAnsi="Times New Roman" w:cs="Times New Roman" w:hint="default"/>
        <w:b w:val="0"/>
        <w:bCs w:val="0"/>
        <w:i w:val="0"/>
        <w:iCs w:val="0"/>
        <w:spacing w:val="0"/>
        <w:w w:val="99"/>
        <w:sz w:val="20"/>
        <w:szCs w:val="20"/>
        <w:lang w:val="hr-HR" w:eastAsia="en-US" w:bidi="ar-SA"/>
      </w:rPr>
    </w:lvl>
    <w:lvl w:ilvl="2" w:tplc="FFFFFFFF">
      <w:numFmt w:val="bullet"/>
      <w:lvlText w:val="•"/>
      <w:lvlJc w:val="left"/>
      <w:pPr>
        <w:ind w:left="1489" w:hanging="149"/>
      </w:pPr>
      <w:rPr>
        <w:rFonts w:hint="default"/>
        <w:lang w:val="hr-HR" w:eastAsia="en-US" w:bidi="ar-SA"/>
      </w:rPr>
    </w:lvl>
    <w:lvl w:ilvl="3" w:tplc="FFFFFFFF">
      <w:numFmt w:val="bullet"/>
      <w:lvlText w:val="•"/>
      <w:lvlJc w:val="left"/>
      <w:pPr>
        <w:ind w:left="2579" w:hanging="149"/>
      </w:pPr>
      <w:rPr>
        <w:rFonts w:hint="default"/>
        <w:lang w:val="hr-HR" w:eastAsia="en-US" w:bidi="ar-SA"/>
      </w:rPr>
    </w:lvl>
    <w:lvl w:ilvl="4" w:tplc="FFFFFFFF">
      <w:numFmt w:val="bullet"/>
      <w:lvlText w:val="•"/>
      <w:lvlJc w:val="left"/>
      <w:pPr>
        <w:ind w:left="3668" w:hanging="149"/>
      </w:pPr>
      <w:rPr>
        <w:rFonts w:hint="default"/>
        <w:lang w:val="hr-HR" w:eastAsia="en-US" w:bidi="ar-SA"/>
      </w:rPr>
    </w:lvl>
    <w:lvl w:ilvl="5" w:tplc="FFFFFFFF">
      <w:numFmt w:val="bullet"/>
      <w:lvlText w:val="•"/>
      <w:lvlJc w:val="left"/>
      <w:pPr>
        <w:ind w:left="4758" w:hanging="149"/>
      </w:pPr>
      <w:rPr>
        <w:rFonts w:hint="default"/>
        <w:lang w:val="hr-HR" w:eastAsia="en-US" w:bidi="ar-SA"/>
      </w:rPr>
    </w:lvl>
    <w:lvl w:ilvl="6" w:tplc="FFFFFFFF">
      <w:numFmt w:val="bullet"/>
      <w:lvlText w:val="•"/>
      <w:lvlJc w:val="left"/>
      <w:pPr>
        <w:ind w:left="5848" w:hanging="149"/>
      </w:pPr>
      <w:rPr>
        <w:rFonts w:hint="default"/>
        <w:lang w:val="hr-HR" w:eastAsia="en-US" w:bidi="ar-SA"/>
      </w:rPr>
    </w:lvl>
    <w:lvl w:ilvl="7" w:tplc="FFFFFFFF">
      <w:numFmt w:val="bullet"/>
      <w:lvlText w:val="•"/>
      <w:lvlJc w:val="left"/>
      <w:pPr>
        <w:ind w:left="6937" w:hanging="149"/>
      </w:pPr>
      <w:rPr>
        <w:rFonts w:hint="default"/>
        <w:lang w:val="hr-HR" w:eastAsia="en-US" w:bidi="ar-SA"/>
      </w:rPr>
    </w:lvl>
    <w:lvl w:ilvl="8" w:tplc="FFFFFFFF">
      <w:numFmt w:val="bullet"/>
      <w:lvlText w:val="•"/>
      <w:lvlJc w:val="left"/>
      <w:pPr>
        <w:ind w:left="8027" w:hanging="149"/>
      </w:pPr>
      <w:rPr>
        <w:rFonts w:hint="default"/>
        <w:lang w:val="hr-HR" w:eastAsia="en-US" w:bidi="ar-SA"/>
      </w:rPr>
    </w:lvl>
  </w:abstractNum>
  <w:num w:numId="1" w16cid:durableId="403063509">
    <w:abstractNumId w:val="1"/>
  </w:num>
  <w:num w:numId="2" w16cid:durableId="1216165284">
    <w:abstractNumId w:val="0"/>
  </w:num>
  <w:num w:numId="3" w16cid:durableId="813640775">
    <w:abstractNumId w:val="3"/>
  </w:num>
  <w:num w:numId="4" w16cid:durableId="9947972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358"/>
    <w:rsid w:val="00025C03"/>
    <w:rsid w:val="00070833"/>
    <w:rsid w:val="00082CAF"/>
    <w:rsid w:val="00082FAC"/>
    <w:rsid w:val="000A4FE0"/>
    <w:rsid w:val="00130917"/>
    <w:rsid w:val="00135F5A"/>
    <w:rsid w:val="00157D6F"/>
    <w:rsid w:val="0025336D"/>
    <w:rsid w:val="00267E94"/>
    <w:rsid w:val="002C25E1"/>
    <w:rsid w:val="002D17A8"/>
    <w:rsid w:val="002F0B16"/>
    <w:rsid w:val="00363358"/>
    <w:rsid w:val="003A0281"/>
    <w:rsid w:val="003B52AD"/>
    <w:rsid w:val="003D1DF6"/>
    <w:rsid w:val="003E70EA"/>
    <w:rsid w:val="004969D6"/>
    <w:rsid w:val="005D5780"/>
    <w:rsid w:val="0063242B"/>
    <w:rsid w:val="00714DE0"/>
    <w:rsid w:val="00763841"/>
    <w:rsid w:val="0079172D"/>
    <w:rsid w:val="00874A6B"/>
    <w:rsid w:val="00947810"/>
    <w:rsid w:val="0097781A"/>
    <w:rsid w:val="00994692"/>
    <w:rsid w:val="00A05F77"/>
    <w:rsid w:val="00A668D3"/>
    <w:rsid w:val="00AC102A"/>
    <w:rsid w:val="00B75926"/>
    <w:rsid w:val="00C37924"/>
    <w:rsid w:val="00D064D1"/>
    <w:rsid w:val="00E4049E"/>
    <w:rsid w:val="00E45CEA"/>
    <w:rsid w:val="00E655A3"/>
    <w:rsid w:val="00E86FCD"/>
    <w:rsid w:val="00F35A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CE6F4"/>
  <w15:docId w15:val="{38535188-763D-4BC7-8811-E67A7098D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hr-HR"/>
    </w:rPr>
  </w:style>
  <w:style w:type="paragraph" w:styleId="Naslov1">
    <w:name w:val="heading 1"/>
    <w:basedOn w:val="Normal"/>
    <w:uiPriority w:val="9"/>
    <w:qFormat/>
    <w:pPr>
      <w:ind w:right="850"/>
      <w:jc w:val="center"/>
      <w:outlineLvl w:val="0"/>
    </w:pPr>
    <w:rPr>
      <w:b/>
      <w:bCs/>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ijeloteksta">
    <w:name w:val="Body Text"/>
    <w:basedOn w:val="Normal"/>
    <w:uiPriority w:val="1"/>
    <w:qFormat/>
    <w:pPr>
      <w:ind w:left="165"/>
      <w:jc w:val="both"/>
    </w:pPr>
    <w:rPr>
      <w:sz w:val="24"/>
      <w:szCs w:val="24"/>
    </w:rPr>
  </w:style>
  <w:style w:type="paragraph" w:styleId="Odlomakpopisa">
    <w:name w:val="List Paragraph"/>
    <w:basedOn w:val="Normal"/>
    <w:uiPriority w:val="1"/>
    <w:qFormat/>
    <w:pPr>
      <w:ind w:left="165"/>
      <w:jc w:val="both"/>
    </w:pPr>
  </w:style>
  <w:style w:type="paragraph" w:customStyle="1" w:styleId="TableParagraph">
    <w:name w:val="Table Paragraph"/>
    <w:basedOn w:val="Normal"/>
    <w:uiPriority w:val="1"/>
    <w:qFormat/>
    <w:pPr>
      <w:spacing w:before="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5</Pages>
  <Words>1763</Words>
  <Characters>10050</Characters>
  <Application>Microsoft Office Word</Application>
  <DocSecurity>0</DocSecurity>
  <Lines>83</Lines>
  <Paragraphs>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Božidar Filipović Grčić</dc:creator>
  <dc:description/>
  <cp:lastModifiedBy>Korisnik</cp:lastModifiedBy>
  <cp:revision>17</cp:revision>
  <cp:lastPrinted>2026-06-19T09:12:00Z</cp:lastPrinted>
  <dcterms:created xsi:type="dcterms:W3CDTF">2026-01-16T12:35:00Z</dcterms:created>
  <dcterms:modified xsi:type="dcterms:W3CDTF">2026-06-20T04:34:00Z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2020-11-06T00:00:00Z</vt:filetime>
  </property>
  <property fmtid="{D5CDD505-2E9C-101B-9397-08002B2CF9AE}" pid="3" name="Creator">
    <vt:lpwstr>Acrobat PDFMaker 11 for Word</vt:lpwstr>
  </property>
  <property fmtid="{D5CDD505-2E9C-101B-9397-08002B2CF9AE}" pid="4" name="LastSaved">
    <vt:filetime>2026-01-16T00:00:00Z</vt:filetime>
  </property>
  <property fmtid="{D5CDD505-2E9C-101B-9397-08002B2CF9AE}" pid="5" name="Producer">
    <vt:lpwstr>Adobe PDF Library 11.0</vt:lpwstr>
  </property>
  <property fmtid="{D5CDD505-2E9C-101B-9397-08002B2CF9AE}" pid="6" name="SourceModified">
    <vt:lpwstr>D:20201104131457</vt:lpwstr>
  </property>
</Properties>
</file>