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2962E" w14:textId="7E80B1E7" w:rsidR="003A0F50" w:rsidRDefault="003A0F50" w:rsidP="003A0F5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SUKOB INTERESA</w:t>
      </w:r>
    </w:p>
    <w:p w14:paraId="1A683EA6" w14:textId="54D4D6D5" w:rsidR="003A0F50" w:rsidRDefault="003A0F50" w:rsidP="003A0F50">
      <w:pPr>
        <w:rPr>
          <w:rFonts w:ascii="Times New Roman" w:hAnsi="Times New Roman" w:cs="Times New Roman"/>
        </w:rPr>
      </w:pPr>
      <w:r w:rsidRPr="003A0F50">
        <w:rPr>
          <w:rFonts w:ascii="Times New Roman" w:hAnsi="Times New Roman" w:cs="Times New Roman"/>
          <w:sz w:val="24"/>
          <w:szCs w:val="24"/>
        </w:rPr>
        <w:t xml:space="preserve">Temeljem članka 13. Zakona o javnoj nabavi („Narodne novine“, broj: 90/11) </w:t>
      </w:r>
      <w:r>
        <w:rPr>
          <w:rFonts w:ascii="Times New Roman" w:hAnsi="Times New Roman" w:cs="Times New Roman"/>
          <w:sz w:val="24"/>
          <w:szCs w:val="24"/>
        </w:rPr>
        <w:t xml:space="preserve">PUČKO OTVORENO UČILIŠTE OBROVAC </w:t>
      </w:r>
      <w:r w:rsidRPr="003A0F50">
        <w:rPr>
          <w:rFonts w:ascii="Times New Roman" w:hAnsi="Times New Roman" w:cs="Times New Roman"/>
        </w:rPr>
        <w:t xml:space="preserve">ne smije sklapati ugovore o javnoj nabavi sa sljedećim gospodarskim subjektima (u svojstvu ponuditelja, člana zajednice ponuditelja, ili </w:t>
      </w:r>
      <w:proofErr w:type="spellStart"/>
      <w:r w:rsidRPr="003A0F50">
        <w:rPr>
          <w:rFonts w:ascii="Times New Roman" w:hAnsi="Times New Roman" w:cs="Times New Roman"/>
        </w:rPr>
        <w:t>podizvoditelja</w:t>
      </w:r>
      <w:proofErr w:type="spellEnd"/>
      <w:r w:rsidRPr="003A0F50">
        <w:rPr>
          <w:rFonts w:ascii="Times New Roman" w:hAnsi="Times New Roman" w:cs="Times New Roman"/>
        </w:rPr>
        <w:t xml:space="preserve"> odabranom ponuditelju):</w:t>
      </w:r>
    </w:p>
    <w:p w14:paraId="3238A799" w14:textId="77777777" w:rsidR="003A0F50" w:rsidRPr="003A0F50" w:rsidRDefault="003A0F50" w:rsidP="003A0F50">
      <w:pPr>
        <w:spacing w:before="120" w:after="0"/>
        <w:ind w:left="36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A0F50">
        <w:rPr>
          <w:rFonts w:ascii="Times New Roman" w:eastAsia="Calibri" w:hAnsi="Times New Roman" w:cs="Times New Roman"/>
          <w:kern w:val="0"/>
          <w14:ligatures w14:val="none"/>
        </w:rPr>
        <w:t xml:space="preserve">PRIJEVOZNIČKI OBRT „AUTOPRIJEVOZNIK“ </w:t>
      </w:r>
      <w:proofErr w:type="spellStart"/>
      <w:r w:rsidRPr="003A0F50">
        <w:rPr>
          <w:rFonts w:ascii="Times New Roman" w:eastAsia="Calibri" w:hAnsi="Times New Roman" w:cs="Times New Roman"/>
          <w:kern w:val="0"/>
          <w14:ligatures w14:val="none"/>
        </w:rPr>
        <w:t>vl</w:t>
      </w:r>
      <w:proofErr w:type="spellEnd"/>
      <w:r w:rsidRPr="003A0F50">
        <w:rPr>
          <w:rFonts w:ascii="Times New Roman" w:eastAsia="Calibri" w:hAnsi="Times New Roman" w:cs="Times New Roman"/>
          <w:kern w:val="0"/>
          <w14:ligatures w14:val="none"/>
        </w:rPr>
        <w:t xml:space="preserve">. Denis Brkić, </w:t>
      </w:r>
      <w:proofErr w:type="spellStart"/>
      <w:r w:rsidRPr="003A0F50">
        <w:rPr>
          <w:rFonts w:ascii="Times New Roman" w:eastAsia="Calibri" w:hAnsi="Times New Roman" w:cs="Times New Roman"/>
          <w:kern w:val="0"/>
          <w14:ligatures w14:val="none"/>
        </w:rPr>
        <w:t>Zevelinac</w:t>
      </w:r>
      <w:proofErr w:type="spellEnd"/>
      <w:r w:rsidRPr="003A0F50">
        <w:rPr>
          <w:rFonts w:ascii="Times New Roman" w:eastAsia="Calibri" w:hAnsi="Times New Roman" w:cs="Times New Roman"/>
          <w:kern w:val="0"/>
          <w14:ligatures w14:val="none"/>
        </w:rPr>
        <w:t xml:space="preserve"> 3, Kruševo</w:t>
      </w:r>
    </w:p>
    <w:sectPr w:rsidR="003A0F50" w:rsidRPr="003A0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26A14"/>
    <w:multiLevelType w:val="hybridMultilevel"/>
    <w:tmpl w:val="B42EEC1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729741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F50"/>
    <w:rsid w:val="003A0F50"/>
    <w:rsid w:val="00AE6E57"/>
    <w:rsid w:val="00C8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0E7B3"/>
  <w15:chartTrackingRefBased/>
  <w15:docId w15:val="{6B03BE93-D501-4E33-A0DE-33F4081D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3A0F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A0F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A0F5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A0F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A0F5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A0F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A0F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A0F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A0F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A0F5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A0F5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A0F5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A0F50"/>
    <w:rPr>
      <w:rFonts w:eastAsiaTheme="majorEastAsia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A0F50"/>
    <w:rPr>
      <w:rFonts w:eastAsiaTheme="majorEastAsia" w:cstheme="majorBidi"/>
      <w:color w:val="365F9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A0F5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A0F5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A0F5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A0F5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A0F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A0F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A0F5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A0F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A0F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A0F5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A0F5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A0F50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A0F5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A0F50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A0F5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6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</dc:creator>
  <cp:keywords/>
  <dc:description/>
  <cp:lastModifiedBy>Slobodan</cp:lastModifiedBy>
  <cp:revision>1</cp:revision>
  <dcterms:created xsi:type="dcterms:W3CDTF">2025-03-10T08:01:00Z</dcterms:created>
  <dcterms:modified xsi:type="dcterms:W3CDTF">2025-03-10T08:07:00Z</dcterms:modified>
</cp:coreProperties>
</file>